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</w:rPr>
        <w:drawing>
          <wp:inline distB="114300" distT="114300" distL="114300" distR="114300">
            <wp:extent cx="766763" cy="716600"/>
            <wp:effectExtent b="0" l="0" r="0" t="0"/>
            <wp:docPr id="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71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SERVICE DE GARDE – ÉCOLE </w:t>
      </w:r>
      <w:r w:rsidDel="00000000" w:rsidR="00000000" w:rsidRPr="00000000">
        <w:rPr>
          <w:sz w:val="27"/>
          <w:szCs w:val="27"/>
          <w:rtl w:val="0"/>
        </w:rPr>
        <w:t xml:space="preserve">des Blés-Dorés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Objet : Période de leçons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Chers parents,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sz w:val="27"/>
          <w:szCs w:val="27"/>
          <w:rtl w:val="0"/>
        </w:rPr>
        <w:t xml:space="preserve">Comme chaque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année, nous offrons un moment « période de leçons » aux élèves de la 2e à la 6e année.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Cette période n’est pas obligatoire pour aucun enfant. Il est important de savoir qu’une éducatrice sera en surveillance des élèves inscrits, mais qu’elle n’y est pas à titre d</w:t>
      </w:r>
      <w:r w:rsidDel="00000000" w:rsidR="00000000" w:rsidRPr="00000000">
        <w:rPr>
          <w:sz w:val="27"/>
          <w:szCs w:val="27"/>
          <w:rtl w:val="0"/>
        </w:rPr>
        <w:t xml:space="preserve">’enseignant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ou de tuteur, mais bien à titre de surveillante du moment. Votre enfant doit s’occuper </w:t>
      </w:r>
      <w:r w:rsidDel="00000000" w:rsidR="00000000" w:rsidRPr="00000000">
        <w:rPr>
          <w:sz w:val="27"/>
          <w:szCs w:val="27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lui-même, bien utiliser ce moment et ne pas déranger les élèves qui y seront inscrits. Celle-ci se fera de </w:t>
      </w:r>
      <w:r w:rsidDel="00000000" w:rsidR="00000000" w:rsidRPr="00000000">
        <w:rPr>
          <w:sz w:val="27"/>
          <w:szCs w:val="27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sz w:val="27"/>
          <w:szCs w:val="27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0 à </w:t>
      </w:r>
      <w:r w:rsidDel="00000000" w:rsidR="00000000" w:rsidRPr="00000000">
        <w:rPr>
          <w:sz w:val="27"/>
          <w:szCs w:val="27"/>
          <w:rtl w:val="0"/>
        </w:rPr>
        <w:t xml:space="preserve">17h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du lundi au jeudi.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Donc, si vous désirez que votre enfant participe à cette période, veuillez retourner le coupon-réponse d’ici le lundi 1</w:t>
      </w:r>
      <w:r w:rsidDel="00000000" w:rsidR="00000000" w:rsidRPr="00000000">
        <w:rPr>
          <w:sz w:val="27"/>
          <w:szCs w:val="27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septembre 202</w:t>
      </w:r>
      <w:r w:rsidDel="00000000" w:rsidR="00000000" w:rsidRPr="00000000">
        <w:rPr>
          <w:sz w:val="27"/>
          <w:szCs w:val="27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sz w:val="27"/>
          <w:szCs w:val="27"/>
          <w:rtl w:val="0"/>
        </w:rPr>
        <w:t xml:space="preserve">Marjorie Rioux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7"/>
          <w:szCs w:val="27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echnicienne </w:t>
      </w:r>
      <w:r w:rsidDel="00000000" w:rsidR="00000000" w:rsidRPr="00000000">
        <w:rPr>
          <w:sz w:val="27"/>
          <w:szCs w:val="27"/>
          <w:rtl w:val="0"/>
        </w:rPr>
        <w:t xml:space="preserve">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service de garde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À remettre au service de garde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Je désire que mon enfant participe à la période de leçons.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 de(s) l’enfant(s) : 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Signature du parent : 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B4B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D329C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D329C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JB/Vcj6OSE5HL7gu/XRs9sBbg==">CgMxLjA4AHIhMU5LbVA2dFBJVHh1RkJNUDNlb1NXT2lnLThRcl9yc2li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2021-09-15T15:20:00Z</dcterms:created>
  <dc:creator>Kimberly Garrison</dc:creator>
</cp:coreProperties>
</file>