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841A4" w:rsidRDefault="00A66917" w14:paraId="516DAA86" w14:textId="77777777">
      <w:r>
        <w:rPr>
          <w:noProof/>
        </w:rPr>
        <mc:AlternateContent>
          <mc:Choice Requires="wps">
            <w:drawing>
              <wp:anchor distT="0" distB="0" distL="114300" distR="114300" simplePos="0" relativeHeight="251658240" behindDoc="0" locked="0" layoutInCell="1" hidden="0" allowOverlap="1" wp14:anchorId="516DAD7D" wp14:editId="516DAD7E">
                <wp:simplePos x="0" y="0"/>
                <wp:positionH relativeFrom="column">
                  <wp:posOffset>-5711</wp:posOffset>
                </wp:positionH>
                <wp:positionV relativeFrom="paragraph">
                  <wp:posOffset>147321</wp:posOffset>
                </wp:positionV>
                <wp:extent cx="7066280" cy="3737622"/>
                <wp:effectExtent l="0" t="0" r="0" b="0"/>
                <wp:wrapNone/>
                <wp:docPr id="11" name="Rectangle 11"/>
                <wp:cNvGraphicFramePr/>
                <a:graphic xmlns:a="http://schemas.openxmlformats.org/drawingml/2006/main">
                  <a:graphicData uri="http://schemas.microsoft.com/office/word/2010/wordprocessingShape">
                    <wps:wsp>
                      <wps:cNvSpPr/>
                      <wps:spPr>
                        <a:xfrm>
                          <a:off x="1822385" y="1922625"/>
                          <a:ext cx="7047230" cy="3714750"/>
                        </a:xfrm>
                        <a:prstGeom prst="rect">
                          <a:avLst/>
                        </a:prstGeom>
                        <a:solidFill>
                          <a:srgbClr val="1F3864"/>
                        </a:solidFill>
                        <a:ln>
                          <a:noFill/>
                        </a:ln>
                      </wps:spPr>
                      <wps:txbx>
                        <w:txbxContent>
                          <w:p w:rsidR="001841A4" w:rsidRDefault="001841A4" w14:paraId="516DADA4" w14:textId="77777777">
                            <w:pPr>
                              <w:jc w:val="center"/>
                              <w:textDirection w:val="btLr"/>
                            </w:pPr>
                          </w:p>
                          <w:p w:rsidR="001841A4" w:rsidRDefault="001841A4" w14:paraId="516DADA5" w14:textId="77777777">
                            <w:pPr>
                              <w:jc w:val="center"/>
                              <w:textDirection w:val="btLr"/>
                            </w:pPr>
                          </w:p>
                          <w:p w:rsidR="001841A4" w:rsidRDefault="001841A4" w14:paraId="516DADA6" w14:textId="77777777">
                            <w:pPr>
                              <w:jc w:val="center"/>
                              <w:textDirection w:val="btLr"/>
                            </w:pPr>
                          </w:p>
                          <w:p w:rsidR="001841A4" w:rsidRDefault="001841A4" w14:paraId="516DADA7" w14:textId="77777777">
                            <w:pPr>
                              <w:jc w:val="center"/>
                              <w:textDirection w:val="btLr"/>
                            </w:pPr>
                          </w:p>
                          <w:p w:rsidR="001841A4" w:rsidRDefault="00A66917" w14:paraId="516DADA8" w14:textId="77777777">
                            <w:pPr>
                              <w:jc w:val="center"/>
                              <w:textDirection w:val="btLr"/>
                            </w:pPr>
                            <w:r>
                              <w:rPr>
                                <w:b/>
                                <w:color w:val="FFFFFF"/>
                                <w:sz w:val="40"/>
                              </w:rPr>
                              <w:t>RÈGLES DE FONCTIONNEMENT</w:t>
                            </w:r>
                            <w:r>
                              <w:rPr>
                                <w:b/>
                                <w:color w:val="FFFFFF"/>
                                <w:sz w:val="40"/>
                              </w:rPr>
                              <w:br/>
                            </w:r>
                            <w:r>
                              <w:rPr>
                                <w:b/>
                                <w:color w:val="FFFFFF"/>
                                <w:sz w:val="40"/>
                              </w:rPr>
                              <w:t>DU SERVICE DE GARDE</w:t>
                            </w:r>
                          </w:p>
                          <w:p w:rsidR="001841A4" w:rsidRDefault="00A66917" w14:paraId="516DADA9" w14:textId="77777777">
                            <w:pPr>
                              <w:jc w:val="center"/>
                              <w:textDirection w:val="btLr"/>
                            </w:pPr>
                            <w:r>
                              <w:rPr>
                                <w:b/>
                                <w:color w:val="FFFFFF"/>
                                <w:sz w:val="24"/>
                              </w:rPr>
                              <w:t>ANNÉE SCOLAIRE 2026-2027</w:t>
                            </w:r>
                          </w:p>
                          <w:p w:rsidR="001841A4" w:rsidRDefault="001841A4" w14:paraId="516DADAA" w14:textId="77777777">
                            <w:pPr>
                              <w:jc w:val="center"/>
                              <w:textDirection w:val="btLr"/>
                            </w:pPr>
                          </w:p>
                          <w:p w:rsidR="001841A4" w:rsidRDefault="00A66917" w14:paraId="516DADAB" w14:textId="77777777">
                            <w:pPr>
                              <w:jc w:val="center"/>
                              <w:textDirection w:val="btLr"/>
                            </w:pPr>
                            <w:r>
                              <w:rPr>
                                <w:b/>
                                <w:color w:val="FFFFFF"/>
                                <w:sz w:val="24"/>
                              </w:rPr>
                              <w:t>ÉCOLE DES BLÉS-DORÉS ET Pôle de STE-SCHOLASTIQUE</w:t>
                            </w:r>
                          </w:p>
                        </w:txbxContent>
                      </wps:txbx>
                      <wps:bodyPr spcFirstLastPara="1" wrap="square" lIns="91425" tIns="45700" rIns="91425" bIns="45700" anchor="t" anchorCtr="0">
                        <a:noAutofit/>
                      </wps:bodyPr>
                    </wps:wsp>
                  </a:graphicData>
                </a:graphic>
              </wp:anchor>
            </w:drawing>
          </mc:Choice>
          <mc:Fallback>
            <w:pict w14:anchorId="00942F90">
              <v:rect id="Rectangle 11" style="position:absolute;left:0;text-align:left;margin-left:-.45pt;margin-top:11.6pt;width:556.4pt;height:294.3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1f3864" stroked="f" w14:anchorId="516DAD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2Jz1AEAAIQDAAAOAAAAZHJzL2Uyb0RvYy54bWysU9uO0zAQfUfiHyy/01yaNt2o6Qrtqghp&#10;BZUWPsBxnMaSY5ux26R/z9gp2wJviBdnxjOeOefMZPs4DYqcBThpdE2zRUqJ0Ny0Uh9r+v3b/sOG&#10;EueZbpkyWtT0Ihx93L1/tx1tJXLTG9UKIFhEu2q0Ne29t1WSON6LgbmFsUJjsDMwMI8uHJMW2IjV&#10;B5XkabpORgOtBcOFc3j7PAfpLtbvOsH9165zwhNVU8Tm4wnxbMKZ7LasOgKzveRXGOwfUAxMamz6&#10;VuqZeUZOIP8qNUgOxpnOL7gZEtN1kovIAdlk6R9sXntmReSC4jj7JpP7f2X5l/OrPQDKMFpXOTQD&#10;i6mDIXwRH5lwrJs8X25WlFzQfsjzdb6ahROTJxwTyrQo8yXqyzFjWWZFuYrSJrdSFpz/JMxAglFT&#10;wMlEwdj5xXlsj6m/UkJnZ5Rs91Kp6MCxeVJAzgynmO2Xm3UR+uOT39KUDsnahGdzONwkN2LB8lMz&#10;Xdk2pr0cgDjL9xJBvTDnDwxw/BklI65ETd2PEwNBifqsUfOHrEDixEenWJUpEob7SHMfYZr3BjfN&#10;UzKbTz7u3Yzx48mbTkbiAdUM5QoWRx3JXdcy7NK9H7NuP8/uJwAAAP//AwBQSwMEFAAGAAgAAAAh&#10;AN2+qITfAAAACQEAAA8AAABkcnMvZG93bnJldi54bWxMj01PwzAMhu9I+w+RJ3Hb0hYxjdJ04kMI&#10;cYF9ICFuaWPaisapkqwr/x7vBL7Z7+vXj4vNZHsxog+dIwXpMgGBVDvTUaPg/fC0WIMIUZPRvSNU&#10;8IMBNuXsotC5cSfa4biPjeAQCrlW0MY45FKGukWrw9INSKx9OW915NY30nh94nDbyyxJVtLqjvhC&#10;qwd8aLH+3h8tY5BvksPnx8vzaxXk+Ph2nW3vB6Uu59PdLYiIU/wzwxmfd6BkpsodyQTRK1jcsFFB&#10;dpWBOMtcPKkUrNJ0DbIs5P8Pyl8AAAD//wMAUEsBAi0AFAAGAAgAAAAhALaDOJL+AAAA4QEAABMA&#10;AAAAAAAAAAAAAAAAAAAAAFtDb250ZW50X1R5cGVzXS54bWxQSwECLQAUAAYACAAAACEAOP0h/9YA&#10;AACUAQAACwAAAAAAAAAAAAAAAAAvAQAAX3JlbHMvLnJlbHNQSwECLQAUAAYACAAAACEAR+Nic9QB&#10;AACEAwAADgAAAAAAAAAAAAAAAAAuAgAAZHJzL2Uyb0RvYy54bWxQSwECLQAUAAYACAAAACEA3b6o&#10;hN8AAAAJAQAADwAAAAAAAAAAAAAAAAAuBAAAZHJzL2Rvd25yZXYueG1sUEsFBgAAAAAEAAQA8wAA&#10;ADoFAAAAAA==&#10;">
                <v:textbox inset="2.53958mm,1.2694mm,2.53958mm,1.2694mm">
                  <w:txbxContent>
                    <w:p w:rsidR="001841A4" w:rsidRDefault="001841A4" w14:paraId="672A6659" w14:textId="77777777">
                      <w:pPr>
                        <w:jc w:val="center"/>
                        <w:textDirection w:val="btLr"/>
                      </w:pPr>
                    </w:p>
                    <w:p w:rsidR="001841A4" w:rsidRDefault="001841A4" w14:paraId="0A37501D" w14:textId="77777777">
                      <w:pPr>
                        <w:jc w:val="center"/>
                        <w:textDirection w:val="btLr"/>
                      </w:pPr>
                    </w:p>
                    <w:p w:rsidR="001841A4" w:rsidRDefault="001841A4" w14:paraId="5DAB6C7B" w14:textId="77777777">
                      <w:pPr>
                        <w:jc w:val="center"/>
                        <w:textDirection w:val="btLr"/>
                      </w:pPr>
                    </w:p>
                    <w:p w:rsidR="001841A4" w:rsidRDefault="001841A4" w14:paraId="02EB378F" w14:textId="77777777">
                      <w:pPr>
                        <w:jc w:val="center"/>
                        <w:textDirection w:val="btLr"/>
                      </w:pPr>
                    </w:p>
                    <w:p w:rsidR="001841A4" w:rsidRDefault="00A66917" w14:paraId="64C54A21" w14:textId="77777777">
                      <w:pPr>
                        <w:jc w:val="center"/>
                        <w:textDirection w:val="btLr"/>
                      </w:pPr>
                      <w:r>
                        <w:rPr>
                          <w:b/>
                          <w:color w:val="FFFFFF"/>
                          <w:sz w:val="40"/>
                        </w:rPr>
                        <w:t>RÈGLES DE FONCTIONNEMENT</w:t>
                      </w:r>
                      <w:r>
                        <w:rPr>
                          <w:b/>
                          <w:color w:val="FFFFFF"/>
                          <w:sz w:val="40"/>
                        </w:rPr>
                        <w:br/>
                      </w:r>
                      <w:r>
                        <w:rPr>
                          <w:b/>
                          <w:color w:val="FFFFFF"/>
                          <w:sz w:val="40"/>
                        </w:rPr>
                        <w:t>DU SERVICE DE GARDE</w:t>
                      </w:r>
                    </w:p>
                    <w:p w:rsidR="001841A4" w:rsidRDefault="00A66917" w14:paraId="07D43714" w14:textId="77777777">
                      <w:pPr>
                        <w:jc w:val="center"/>
                        <w:textDirection w:val="btLr"/>
                      </w:pPr>
                      <w:r>
                        <w:rPr>
                          <w:b/>
                          <w:color w:val="FFFFFF"/>
                          <w:sz w:val="24"/>
                        </w:rPr>
                        <w:t>ANNÉE SCOLAIRE 2026-2027</w:t>
                      </w:r>
                    </w:p>
                    <w:p w:rsidR="001841A4" w:rsidRDefault="001841A4" w14:paraId="6A05A809" w14:textId="77777777">
                      <w:pPr>
                        <w:jc w:val="center"/>
                        <w:textDirection w:val="btLr"/>
                      </w:pPr>
                    </w:p>
                    <w:p w:rsidR="001841A4" w:rsidRDefault="00A66917" w14:paraId="77BD8914" w14:textId="77777777">
                      <w:pPr>
                        <w:jc w:val="center"/>
                        <w:textDirection w:val="btLr"/>
                      </w:pPr>
                      <w:r>
                        <w:rPr>
                          <w:b/>
                          <w:color w:val="FFFFFF"/>
                          <w:sz w:val="24"/>
                        </w:rPr>
                        <w:t>ÉCOLE DES BLÉS-DORÉS ET Pôle de STE-SCHOLASTIQUE</w:t>
                      </w:r>
                    </w:p>
                  </w:txbxContent>
                </v:textbox>
              </v:rect>
            </w:pict>
          </mc:Fallback>
        </mc:AlternateContent>
      </w:r>
    </w:p>
    <w:p w:rsidR="001841A4" w:rsidRDefault="001841A4" w14:paraId="516DAA87" w14:textId="77777777">
      <w:pPr>
        <w:rPr>
          <w:sz w:val="22"/>
          <w:szCs w:val="22"/>
        </w:rPr>
      </w:pPr>
    </w:p>
    <w:p w:rsidR="001841A4" w:rsidRDefault="001841A4" w14:paraId="516DAA88" w14:textId="77777777">
      <w:pPr>
        <w:rPr>
          <w:sz w:val="22"/>
          <w:szCs w:val="22"/>
        </w:rPr>
      </w:pPr>
    </w:p>
    <w:p w:rsidR="001841A4" w:rsidRDefault="001841A4" w14:paraId="516DAA89" w14:textId="77777777">
      <w:pPr>
        <w:rPr>
          <w:sz w:val="22"/>
          <w:szCs w:val="22"/>
        </w:rPr>
      </w:pPr>
    </w:p>
    <w:p w:rsidR="001841A4" w:rsidRDefault="001841A4" w14:paraId="516DAA8A" w14:textId="77777777">
      <w:pPr>
        <w:rPr>
          <w:sz w:val="22"/>
          <w:szCs w:val="22"/>
        </w:rPr>
      </w:pPr>
    </w:p>
    <w:p w:rsidR="001841A4" w:rsidRDefault="001841A4" w14:paraId="516DAA8B" w14:textId="77777777">
      <w:pPr>
        <w:rPr>
          <w:sz w:val="22"/>
          <w:szCs w:val="22"/>
        </w:rPr>
      </w:pPr>
    </w:p>
    <w:p w:rsidR="001841A4" w:rsidRDefault="00A66917" w14:paraId="516DAA8C" w14:textId="77777777">
      <w:pPr>
        <w:jc w:val="right"/>
        <w:rPr>
          <w:sz w:val="22"/>
          <w:szCs w:val="22"/>
        </w:rPr>
      </w:pPr>
      <w:r>
        <w:rPr>
          <w:b/>
          <w:bCs/>
          <w:sz w:val="24"/>
          <w:szCs w:val="24"/>
        </w:rPr>
        <w:t xml:space="preserve"> </w:t>
      </w:r>
    </w:p>
    <w:p w:rsidR="001841A4" w:rsidRDefault="00A66917" w14:paraId="516DAA8D" w14:textId="77777777">
      <w:pPr>
        <w:rPr>
          <w:sz w:val="22"/>
          <w:szCs w:val="22"/>
        </w:rPr>
      </w:pPr>
      <w:r>
        <w:rPr>
          <w:b/>
          <w:bCs/>
          <w:noProof/>
          <w:sz w:val="24"/>
          <w:szCs w:val="24"/>
        </w:rPr>
        <w:drawing>
          <wp:anchor distT="0" distB="0" distL="0" distR="0" simplePos="0" relativeHeight="251658241" behindDoc="1" locked="0" layoutInCell="1" hidden="0" allowOverlap="1" wp14:anchorId="516DAD7F" wp14:editId="516DAD80">
            <wp:simplePos x="0" y="0"/>
            <wp:positionH relativeFrom="margin">
              <wp:posOffset>3810</wp:posOffset>
            </wp:positionH>
            <wp:positionV relativeFrom="margin">
              <wp:posOffset>3326765</wp:posOffset>
            </wp:positionV>
            <wp:extent cx="7047230" cy="5962015"/>
            <wp:effectExtent l="0" t="0" r="0" b="0"/>
            <wp:wrapNone/>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7047230" cy="5962015"/>
                    </a:xfrm>
                    <a:prstGeom prst="rect">
                      <a:avLst/>
                    </a:prstGeom>
                    <a:ln/>
                  </pic:spPr>
                </pic:pic>
              </a:graphicData>
            </a:graphic>
          </wp:anchor>
        </w:drawing>
      </w:r>
      <w:r>
        <w:br w:type="page"/>
      </w:r>
    </w:p>
    <w:p w:rsidR="001841A4" w:rsidRDefault="001841A4" w14:paraId="516DAA8E" w14:textId="77777777">
      <w:pPr>
        <w:rPr>
          <w:sz w:val="22"/>
          <w:szCs w:val="22"/>
        </w:rPr>
      </w:pPr>
    </w:p>
    <w:tbl>
      <w:tblPr>
        <w:tblStyle w:val="af6"/>
        <w:tblW w:w="7655" w:type="dxa"/>
        <w:jc w:val="center"/>
        <w:tblBorders>
          <w:top w:val="single" w:color="000000" w:sz="4" w:space="0"/>
          <w:left w:val="single" w:color="000000" w:sz="4" w:space="0"/>
          <w:bottom w:val="single" w:color="000000" w:sz="4" w:space="0"/>
          <w:right w:val="single" w:color="000000" w:sz="4" w:space="0"/>
        </w:tblBorders>
        <w:tblLayout w:type="fixed"/>
        <w:tblLook w:val="0400" w:firstRow="0" w:lastRow="0" w:firstColumn="0" w:lastColumn="0" w:noHBand="0" w:noVBand="1"/>
      </w:tblPr>
      <w:tblGrid>
        <w:gridCol w:w="7655"/>
      </w:tblGrid>
      <w:tr w:rsidR="001841A4" w:rsidTr="21E566A9" w14:paraId="516DAA9D" w14:textId="77777777">
        <w:trPr>
          <w:trHeight w:val="5068"/>
          <w:jc w:val="center"/>
        </w:trPr>
        <w:tc>
          <w:tcPr>
            <w:tcW w:w="7655" w:type="dxa"/>
          </w:tcPr>
          <w:p w:rsidR="001841A4" w:rsidRDefault="001841A4" w14:paraId="516DAA8F" w14:textId="77777777">
            <w:pPr>
              <w:spacing w:before="60" w:after="60"/>
            </w:pPr>
          </w:p>
          <w:p w:rsidRPr="00BA70F7" w:rsidR="001841A4" w:rsidRDefault="00A66917" w14:paraId="516DAA90" w14:textId="77777777">
            <w:pPr>
              <w:spacing w:before="60" w:after="60"/>
              <w:rPr>
                <w:lang w:val="fr-CA"/>
              </w:rPr>
            </w:pPr>
            <w:r w:rsidRPr="00BA70F7">
              <w:rPr>
                <w:lang w:val="fr-CA"/>
              </w:rPr>
              <w:t xml:space="preserve">Pour communiquer avec le service de garde, veuillez communiquer avec : </w:t>
            </w:r>
          </w:p>
          <w:p w:rsidRPr="00BA70F7" w:rsidR="001841A4" w:rsidRDefault="001841A4" w14:paraId="516DAA91" w14:textId="77777777">
            <w:pPr>
              <w:spacing w:before="60" w:after="60"/>
              <w:rPr>
                <w:lang w:val="fr-CA"/>
              </w:rPr>
            </w:pPr>
          </w:p>
          <w:p w:rsidRPr="00BA70F7" w:rsidR="001841A4" w:rsidRDefault="00A66917" w14:paraId="516DAA92" w14:textId="77777777">
            <w:pPr>
              <w:spacing w:before="60"/>
              <w:rPr>
                <w:lang w:val="fr-CA"/>
              </w:rPr>
            </w:pPr>
            <w:r w:rsidRPr="00BA70F7">
              <w:rPr>
                <w:lang w:val="fr-CA"/>
              </w:rPr>
              <w:t xml:space="preserve">Nom de la technicienne : </w:t>
            </w:r>
            <w:r w:rsidRPr="00BA70F7">
              <w:rPr>
                <w:b/>
                <w:bCs/>
                <w:lang w:val="fr-CA"/>
              </w:rPr>
              <w:t>Marjorie Rioux</w:t>
            </w:r>
          </w:p>
          <w:p w:rsidRPr="00BA70F7" w:rsidR="001841A4" w:rsidRDefault="00A66917" w14:paraId="516DAA93" w14:textId="77777777">
            <w:pPr>
              <w:spacing w:before="60" w:after="60"/>
              <w:rPr>
                <w:lang w:val="fr-CA"/>
              </w:rPr>
            </w:pPr>
            <w:r w:rsidRPr="00BA70F7">
              <w:rPr>
                <w:lang w:val="fr-CA"/>
              </w:rPr>
              <w:t xml:space="preserve">Service de garde : </w:t>
            </w:r>
            <w:r w:rsidRPr="00BA70F7">
              <w:rPr>
                <w:b/>
                <w:bCs/>
                <w:lang w:val="fr-CA"/>
              </w:rPr>
              <w:t>450</w:t>
            </w:r>
            <w:r w:rsidRPr="00BA70F7">
              <w:rPr>
                <w:lang w:val="fr-CA"/>
              </w:rPr>
              <w:t>  </w:t>
            </w:r>
            <w:r w:rsidRPr="00BA70F7">
              <w:rPr>
                <w:b/>
                <w:bCs/>
                <w:lang w:val="fr-CA"/>
              </w:rPr>
              <w:t>434</w:t>
            </w:r>
            <w:r w:rsidRPr="00BA70F7">
              <w:rPr>
                <w:lang w:val="fr-CA"/>
              </w:rPr>
              <w:t xml:space="preserve"> - </w:t>
            </w:r>
            <w:r w:rsidRPr="00BA70F7">
              <w:rPr>
                <w:b/>
                <w:bCs/>
                <w:lang w:val="fr-CA"/>
              </w:rPr>
              <w:t xml:space="preserve">8576 </w:t>
            </w:r>
            <w:r w:rsidRPr="00BA70F7">
              <w:rPr>
                <w:lang w:val="fr-CA"/>
              </w:rPr>
              <w:t xml:space="preserve">, </w:t>
            </w:r>
            <w:r w:rsidRPr="00BA70F7">
              <w:rPr>
                <w:b/>
                <w:bCs/>
                <w:lang w:val="fr-CA"/>
              </w:rPr>
              <w:t>poste</w:t>
            </w:r>
            <w:r w:rsidRPr="00BA70F7">
              <w:rPr>
                <w:lang w:val="fr-CA"/>
              </w:rPr>
              <w:t xml:space="preserve"> </w:t>
            </w:r>
            <w:r w:rsidRPr="00BA70F7">
              <w:rPr>
                <w:b/>
                <w:bCs/>
                <w:lang w:val="fr-CA"/>
              </w:rPr>
              <w:t>1</w:t>
            </w:r>
          </w:p>
          <w:p w:rsidRPr="00BA70F7" w:rsidR="001841A4" w:rsidRDefault="001841A4" w14:paraId="516DAA94" w14:textId="77777777">
            <w:pPr>
              <w:spacing w:before="60" w:after="60"/>
              <w:rPr>
                <w:lang w:val="fr-CA"/>
              </w:rPr>
            </w:pPr>
          </w:p>
          <w:p w:rsidRPr="00BA70F7" w:rsidR="001841A4" w:rsidRDefault="00A66917" w14:paraId="516DAA95" w14:textId="77777777">
            <w:pPr>
              <w:spacing w:before="60" w:after="60"/>
              <w:rPr>
                <w:b/>
                <w:bCs/>
                <w:lang w:val="fr-CA"/>
              </w:rPr>
            </w:pPr>
            <w:r w:rsidRPr="00BA70F7">
              <w:rPr>
                <w:b/>
                <w:bCs/>
                <w:u w:val="single"/>
                <w:lang w:val="fr-CA"/>
              </w:rPr>
              <w:t>ou</w:t>
            </w:r>
            <w:r w:rsidRPr="00BA70F7">
              <w:rPr>
                <w:b/>
                <w:bCs/>
                <w:lang w:val="fr-CA"/>
              </w:rPr>
              <w:t xml:space="preserve"> </w:t>
            </w:r>
          </w:p>
          <w:p w:rsidRPr="00BA70F7" w:rsidR="001841A4" w:rsidRDefault="001841A4" w14:paraId="516DAA96" w14:textId="77777777">
            <w:pPr>
              <w:spacing w:before="60" w:after="60"/>
              <w:rPr>
                <w:lang w:val="fr-CA"/>
              </w:rPr>
            </w:pPr>
          </w:p>
          <w:p w:rsidRPr="00BA70F7" w:rsidR="001841A4" w:rsidRDefault="00A66917" w14:paraId="516DAA97" w14:textId="77777777">
            <w:pPr>
              <w:spacing w:before="60" w:after="60"/>
              <w:rPr>
                <w:i/>
                <w:iCs/>
                <w:lang w:val="fr-CA"/>
              </w:rPr>
            </w:pPr>
            <w:r w:rsidRPr="00BA70F7">
              <w:rPr>
                <w:lang w:val="fr-CA"/>
              </w:rPr>
              <w:t>Nom de la direction :</w:t>
            </w:r>
            <w:r w:rsidRPr="00BA70F7">
              <w:rPr>
                <w:b/>
                <w:bCs/>
                <w:lang w:val="fr-CA"/>
              </w:rPr>
              <w:t xml:space="preserve"> Stéphanie Cyr </w:t>
            </w:r>
            <w:r w:rsidRPr="00BA70F7">
              <w:rPr>
                <w:i/>
                <w:iCs/>
                <w:lang w:val="fr-CA"/>
              </w:rPr>
              <w:t xml:space="preserve">                                   </w:t>
            </w:r>
          </w:p>
          <w:p w:rsidRPr="00BA70F7" w:rsidR="001841A4" w:rsidRDefault="00A66917" w14:paraId="516DAA98" w14:textId="77777777">
            <w:pPr>
              <w:spacing w:before="60" w:after="60"/>
              <w:rPr>
                <w:i/>
                <w:iCs/>
                <w:lang w:val="fr-CA"/>
              </w:rPr>
            </w:pPr>
            <w:r w:rsidRPr="00BA70F7">
              <w:rPr>
                <w:i/>
                <w:iCs/>
                <w:lang w:val="fr-CA"/>
              </w:rPr>
              <w:t xml:space="preserve">                                  Directrice par intérim </w:t>
            </w:r>
            <w:r w:rsidRPr="00BA70F7">
              <w:rPr>
                <w:lang w:val="fr-CA"/>
              </w:rPr>
              <w:t>(en remplacement de Mme Barrette)</w:t>
            </w:r>
          </w:p>
          <w:p w:rsidRPr="00BA70F7" w:rsidR="001841A4" w:rsidRDefault="001841A4" w14:paraId="516DAA99" w14:textId="77777777">
            <w:pPr>
              <w:spacing w:before="60" w:after="60"/>
              <w:rPr>
                <w:lang w:val="fr-CA"/>
              </w:rPr>
            </w:pPr>
          </w:p>
          <w:p w:rsidRPr="00BA70F7" w:rsidR="001841A4" w:rsidRDefault="00A66917" w14:paraId="516DAA9A" w14:textId="77777777">
            <w:pPr>
              <w:spacing w:before="60" w:after="60"/>
              <w:rPr>
                <w:lang w:val="fr-CA"/>
              </w:rPr>
            </w:pPr>
            <w:r w:rsidRPr="00BA70F7">
              <w:rPr>
                <w:lang w:val="fr-CA"/>
              </w:rPr>
              <w:t>Secrétariat : </w:t>
            </w:r>
            <w:r w:rsidRPr="00BA70F7">
              <w:rPr>
                <w:b/>
                <w:bCs/>
                <w:lang w:val="fr-CA"/>
              </w:rPr>
              <w:t>450</w:t>
            </w:r>
            <w:r w:rsidRPr="00BA70F7">
              <w:rPr>
                <w:lang w:val="fr-CA"/>
              </w:rPr>
              <w:t>  </w:t>
            </w:r>
            <w:r w:rsidRPr="00BA70F7">
              <w:rPr>
                <w:b/>
                <w:bCs/>
                <w:lang w:val="fr-CA"/>
              </w:rPr>
              <w:t>434</w:t>
            </w:r>
            <w:r w:rsidRPr="00BA70F7">
              <w:rPr>
                <w:lang w:val="fr-CA"/>
              </w:rPr>
              <w:t xml:space="preserve"> - </w:t>
            </w:r>
            <w:r w:rsidRPr="00BA70F7">
              <w:rPr>
                <w:b/>
                <w:bCs/>
                <w:lang w:val="fr-CA"/>
              </w:rPr>
              <w:t>8576</w:t>
            </w:r>
          </w:p>
          <w:p w:rsidRPr="00BA70F7" w:rsidR="001841A4" w:rsidRDefault="001841A4" w14:paraId="516DAA9B" w14:textId="77777777">
            <w:pPr>
              <w:spacing w:before="60" w:after="60"/>
              <w:jc w:val="left"/>
              <w:rPr>
                <w:lang w:val="fr-CA"/>
              </w:rPr>
            </w:pPr>
          </w:p>
          <w:p w:rsidRPr="00BA70F7" w:rsidR="001841A4" w:rsidRDefault="00A66917" w14:paraId="516DAA9C" w14:textId="144DE757">
            <w:pPr>
              <w:spacing w:before="60" w:after="60"/>
              <w:jc w:val="left"/>
              <w:rPr>
                <w:lang w:val="fr-CA"/>
              </w:rPr>
            </w:pPr>
            <w:r w:rsidRPr="21E566A9">
              <w:rPr>
                <w:lang w:val="fr-CA"/>
              </w:rPr>
              <w:t xml:space="preserve">Ces règles de fonctionnement ont été adoptées à la séance du conseil d’établissement du </w:t>
            </w:r>
            <w:r w:rsidRPr="21E566A9">
              <w:rPr>
                <w:b/>
                <w:bCs/>
                <w:lang w:val="fr-CA"/>
              </w:rPr>
              <w:t>23 mars 2026</w:t>
            </w:r>
            <w:r w:rsidRPr="21E566A9">
              <w:rPr>
                <w:lang w:val="fr-CA"/>
              </w:rPr>
              <w:t xml:space="preserve"> (résolution n</w:t>
            </w:r>
            <w:r w:rsidRPr="21E566A9">
              <w:rPr>
                <w:vertAlign w:val="superscript"/>
                <w:lang w:val="fr-CA"/>
              </w:rPr>
              <w:t>o</w:t>
            </w:r>
            <w:r w:rsidRPr="21E566A9">
              <w:rPr>
                <w:lang w:val="fr-CA"/>
              </w:rPr>
              <w:t xml:space="preserve"> </w:t>
            </w:r>
            <w:r w:rsidRPr="21E566A9" w:rsidR="0D476BCA">
              <w:rPr>
                <w:lang w:val="fr-CA"/>
              </w:rPr>
              <w:t>CE-2526-044]</w:t>
            </w:r>
            <w:r w:rsidRPr="21E566A9">
              <w:rPr>
                <w:lang w:val="fr-CA"/>
              </w:rPr>
              <w:t>)</w:t>
            </w:r>
          </w:p>
        </w:tc>
      </w:tr>
    </w:tbl>
    <w:p w:rsidR="001841A4" w:rsidRDefault="001841A4" w14:paraId="516DAA9E" w14:textId="77777777">
      <w:pPr>
        <w:rPr>
          <w:sz w:val="22"/>
          <w:szCs w:val="22"/>
        </w:rPr>
      </w:pPr>
    </w:p>
    <w:p w:rsidR="001841A4" w:rsidRDefault="001841A4" w14:paraId="516DAA9F" w14:textId="77777777">
      <w:pPr>
        <w:rPr>
          <w:sz w:val="22"/>
          <w:szCs w:val="22"/>
        </w:rPr>
      </w:pPr>
    </w:p>
    <w:p w:rsidR="001841A4" w:rsidRDefault="001841A4" w14:paraId="516DAAA0" w14:textId="77777777">
      <w:pPr>
        <w:rPr>
          <w:sz w:val="22"/>
          <w:szCs w:val="22"/>
        </w:rPr>
      </w:pPr>
    </w:p>
    <w:p w:rsidR="001841A4" w:rsidRDefault="001841A4" w14:paraId="516DAAA1" w14:textId="77777777">
      <w:pPr>
        <w:rPr>
          <w:sz w:val="22"/>
          <w:szCs w:val="22"/>
        </w:rPr>
      </w:pPr>
    </w:p>
    <w:p w:rsidR="001841A4" w:rsidRDefault="001841A4" w14:paraId="516DAAA2" w14:textId="77777777">
      <w:pPr>
        <w:rPr>
          <w:sz w:val="22"/>
          <w:szCs w:val="22"/>
        </w:rPr>
        <w:sectPr w:rsidR="001841A4">
          <w:headerReference w:type="default" r:id="rId12"/>
          <w:footerReference w:type="default" r:id="rId13"/>
          <w:pgSz w:w="12240" w:h="15840" w:orient="portrait"/>
          <w:pgMar w:top="567" w:right="567" w:bottom="567" w:left="567" w:header="709" w:footer="709" w:gutter="0"/>
          <w:pgNumType w:start="1"/>
          <w:cols w:space="720"/>
          <w:titlePg/>
        </w:sectPr>
      </w:pPr>
    </w:p>
    <w:p w:rsidR="001841A4" w:rsidRDefault="00A66917" w14:paraId="516DAAA3" w14:textId="77777777">
      <w:pPr>
        <w:keepNext/>
        <w:keepLines/>
        <w:pBdr>
          <w:top w:val="nil"/>
          <w:left w:val="nil"/>
          <w:bottom w:val="nil"/>
          <w:right w:val="nil"/>
          <w:between w:val="nil"/>
        </w:pBdr>
        <w:spacing w:line="259" w:lineRule="auto"/>
        <w:jc w:val="center"/>
        <w:rPr>
          <w:b/>
          <w:bCs/>
          <w:smallCaps/>
          <w:color w:val="2F5496"/>
          <w:sz w:val="32"/>
          <w:szCs w:val="32"/>
        </w:rPr>
      </w:pPr>
      <w:r>
        <w:rPr>
          <w:b/>
          <w:bCs/>
          <w:smallCaps/>
          <w:color w:val="2F5496"/>
          <w:sz w:val="32"/>
          <w:szCs w:val="32"/>
        </w:rPr>
        <w:t>Table des matières</w:t>
      </w:r>
    </w:p>
    <w:sdt>
      <w:sdtPr>
        <w:id w:val="-1488450097"/>
        <w:docPartObj>
          <w:docPartGallery w:val="Table of Contents"/>
          <w:docPartUnique/>
        </w:docPartObj>
      </w:sdtPr>
      <w:sdtContent>
        <w:p w:rsidR="001841A4" w:rsidRDefault="00A66917" w14:paraId="516DAAA4"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r>
            <w:fldChar w:fldCharType="begin"/>
          </w:r>
          <w:r>
            <w:instrText xml:space="preserve"> TOC \h \u \z \t "Heading 1,1,Heading 2,2,Heading 3,3,Heading 4,4,Heading 5,5,Heading 6,6,"</w:instrText>
          </w:r>
          <w:r>
            <w:fldChar w:fldCharType="separate"/>
          </w:r>
          <w:hyperlink w:anchor="_heading=h.fq1xn9wvxalf">
            <w:r w:rsidR="001841A4">
              <w:rPr>
                <w:color w:val="000000"/>
                <w:sz w:val="22"/>
                <w:szCs w:val="22"/>
              </w:rPr>
              <w:t>1.</w:t>
            </w:r>
          </w:hyperlink>
          <w:hyperlink w:anchor="_heading=h.fq1xn9wvxalf">
            <w:r w:rsidR="001841A4">
              <w:rPr>
                <w:rFonts w:ascii="Calibri" w:hAnsi="Calibri" w:eastAsia="Calibri" w:cs="Calibri"/>
                <w:color w:val="000000"/>
                <w:sz w:val="22"/>
                <w:szCs w:val="22"/>
              </w:rPr>
              <w:tab/>
            </w:r>
          </w:hyperlink>
          <w:r>
            <w:fldChar w:fldCharType="begin"/>
          </w:r>
          <w:r>
            <w:instrText xml:space="preserve"> PAGEREF _heading=h.fq1xn9wvxalf \h </w:instrText>
          </w:r>
          <w:r>
            <w:fldChar w:fldCharType="separate"/>
          </w:r>
          <w:r>
            <w:rPr>
              <w:color w:val="000000"/>
              <w:sz w:val="22"/>
              <w:szCs w:val="22"/>
            </w:rPr>
            <w:t>INTRODUCTION</w:t>
          </w:r>
          <w:r>
            <w:rPr>
              <w:color w:val="000000"/>
              <w:sz w:val="22"/>
              <w:szCs w:val="22"/>
            </w:rPr>
            <w:tab/>
          </w:r>
          <w:r>
            <w:rPr>
              <w:color w:val="000000"/>
              <w:sz w:val="22"/>
              <w:szCs w:val="22"/>
            </w:rPr>
            <w:t>5</w:t>
          </w:r>
          <w:r>
            <w:fldChar w:fldCharType="end"/>
          </w:r>
        </w:p>
        <w:p w:rsidR="001841A4" w:rsidRDefault="001841A4" w14:paraId="516DAAA5"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4gpbp4xsd3dz">
            <w:r>
              <w:rPr>
                <w:color w:val="000000"/>
                <w:sz w:val="22"/>
                <w:szCs w:val="22"/>
              </w:rPr>
              <w:t>2.</w:t>
            </w:r>
          </w:hyperlink>
          <w:hyperlink w:anchor="_heading=h.4gpbp4xsd3dz">
            <w:r>
              <w:rPr>
                <w:rFonts w:ascii="Calibri" w:hAnsi="Calibri" w:eastAsia="Calibri" w:cs="Calibri"/>
                <w:color w:val="000000"/>
                <w:sz w:val="22"/>
                <w:szCs w:val="22"/>
              </w:rPr>
              <w:tab/>
            </w:r>
          </w:hyperlink>
          <w:r w:rsidR="00A66917">
            <w:fldChar w:fldCharType="begin"/>
          </w:r>
          <w:r w:rsidR="00A66917">
            <w:instrText xml:space="preserve"> PAGEREF _heading=h.4gpbp4xsd3dz \h </w:instrText>
          </w:r>
          <w:r w:rsidR="00A66917">
            <w:fldChar w:fldCharType="separate"/>
          </w:r>
          <w:r w:rsidR="00A66917">
            <w:rPr>
              <w:color w:val="000000"/>
              <w:sz w:val="22"/>
              <w:szCs w:val="22"/>
            </w:rPr>
            <w:t>RÔLES ET RESPONSABILITÉS</w:t>
          </w:r>
          <w:r w:rsidR="00A66917">
            <w:rPr>
              <w:color w:val="000000"/>
              <w:sz w:val="22"/>
              <w:szCs w:val="22"/>
            </w:rPr>
            <w:tab/>
          </w:r>
          <w:r w:rsidR="00A66917">
            <w:rPr>
              <w:color w:val="000000"/>
              <w:sz w:val="22"/>
              <w:szCs w:val="22"/>
            </w:rPr>
            <w:t>5</w:t>
          </w:r>
          <w:r w:rsidR="00A66917">
            <w:fldChar w:fldCharType="end"/>
          </w:r>
        </w:p>
        <w:p w:rsidR="001841A4" w:rsidRDefault="001841A4" w14:paraId="516DAAA6" w14:textId="77777777">
          <w:pPr>
            <w:pBdr>
              <w:top w:val="nil"/>
              <w:left w:val="nil"/>
              <w:bottom w:val="nil"/>
              <w:right w:val="nil"/>
              <w:between w:val="nil"/>
            </w:pBdr>
            <w:tabs>
              <w:tab w:val="left" w:pos="812"/>
              <w:tab w:val="right" w:pos="9350"/>
            </w:tabs>
            <w:ind w:left="910" w:hanging="484"/>
            <w:rPr>
              <w:color w:val="000000"/>
            </w:rPr>
          </w:pPr>
          <w:hyperlink w:anchor="_heading=h.hgwjqmwktowr">
            <w:r>
              <w:rPr>
                <w:color w:val="000000"/>
              </w:rPr>
              <w:t>A.</w:t>
            </w:r>
            <w:r>
              <w:rPr>
                <w:color w:val="000000"/>
              </w:rPr>
              <w:tab/>
            </w:r>
          </w:hyperlink>
          <w:r w:rsidR="00A66917">
            <w:fldChar w:fldCharType="begin"/>
          </w:r>
          <w:r w:rsidR="00A66917">
            <w:instrText xml:space="preserve"> PAGEREF _heading=h.hgwjqmwktowr \h </w:instrText>
          </w:r>
          <w:r w:rsidR="00A66917">
            <w:fldChar w:fldCharType="separate"/>
          </w:r>
          <w:r w:rsidR="00A66917">
            <w:t>Les p</w:t>
          </w:r>
          <w:r w:rsidR="00A66917">
            <w:rPr>
              <w:color w:val="000000"/>
            </w:rPr>
            <w:t>arents</w:t>
          </w:r>
          <w:r w:rsidR="00A66917">
            <w:rPr>
              <w:color w:val="000000"/>
            </w:rPr>
            <w:tab/>
          </w:r>
          <w:r w:rsidR="00A66917">
            <w:rPr>
              <w:color w:val="000000"/>
            </w:rPr>
            <w:t>5</w:t>
          </w:r>
          <w:r w:rsidR="00A66917">
            <w:fldChar w:fldCharType="end"/>
          </w:r>
        </w:p>
        <w:p w:rsidR="001841A4" w:rsidRDefault="001841A4" w14:paraId="516DAAA7" w14:textId="77777777">
          <w:pPr>
            <w:pBdr>
              <w:top w:val="nil"/>
              <w:left w:val="nil"/>
              <w:bottom w:val="nil"/>
              <w:right w:val="nil"/>
              <w:between w:val="nil"/>
            </w:pBdr>
            <w:tabs>
              <w:tab w:val="left" w:pos="812"/>
              <w:tab w:val="right" w:pos="9350"/>
            </w:tabs>
            <w:ind w:left="910" w:hanging="484"/>
            <w:rPr>
              <w:color w:val="000000"/>
            </w:rPr>
          </w:pPr>
          <w:hyperlink w:anchor="_heading=h.c0qmp3xtfww9">
            <w:r>
              <w:rPr>
                <w:color w:val="000000"/>
              </w:rPr>
              <w:t>B.</w:t>
            </w:r>
            <w:r>
              <w:rPr>
                <w:color w:val="000000"/>
              </w:rPr>
              <w:tab/>
            </w:r>
            <w:r>
              <w:rPr>
                <w:color w:val="000000"/>
              </w:rPr>
              <w:t>L’élève</w:t>
            </w:r>
            <w:r>
              <w:rPr>
                <w:color w:val="000000"/>
              </w:rPr>
              <w:tab/>
            </w:r>
            <w:r>
              <w:rPr>
                <w:color w:val="000000"/>
              </w:rPr>
              <w:t>6</w:t>
            </w:r>
          </w:hyperlink>
        </w:p>
        <w:p w:rsidR="001841A4" w:rsidRDefault="001841A4" w14:paraId="516DAAA8"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jncaekemheuu">
            <w:r>
              <w:rPr>
                <w:color w:val="000000"/>
                <w:sz w:val="22"/>
                <w:szCs w:val="22"/>
              </w:rPr>
              <w:t>3.</w:t>
            </w:r>
          </w:hyperlink>
          <w:hyperlink w:anchor="_heading=h.jncaekemheuu">
            <w:r>
              <w:rPr>
                <w:rFonts w:ascii="Calibri" w:hAnsi="Calibri" w:eastAsia="Calibri" w:cs="Calibri"/>
                <w:color w:val="000000"/>
                <w:sz w:val="22"/>
                <w:szCs w:val="22"/>
              </w:rPr>
              <w:tab/>
            </w:r>
          </w:hyperlink>
          <w:r w:rsidR="00A66917">
            <w:fldChar w:fldCharType="begin"/>
          </w:r>
          <w:r w:rsidR="00A66917">
            <w:instrText xml:space="preserve"> PAGEREF _heading=h.jncaekemheuu \h </w:instrText>
          </w:r>
          <w:r w:rsidR="00A66917">
            <w:fldChar w:fldCharType="separate"/>
          </w:r>
          <w:r w:rsidR="00A66917">
            <w:rPr>
              <w:color w:val="000000"/>
              <w:sz w:val="22"/>
              <w:szCs w:val="22"/>
            </w:rPr>
            <w:t>MODALITÉS D’INSCRIPTION ET DE FRÉQUENTATION</w:t>
          </w:r>
          <w:r w:rsidR="00A66917">
            <w:rPr>
              <w:color w:val="000000"/>
              <w:sz w:val="22"/>
              <w:szCs w:val="22"/>
            </w:rPr>
            <w:tab/>
          </w:r>
          <w:r w:rsidR="00A66917">
            <w:rPr>
              <w:color w:val="000000"/>
              <w:sz w:val="22"/>
              <w:szCs w:val="22"/>
            </w:rPr>
            <w:t>7</w:t>
          </w:r>
          <w:r w:rsidR="00A66917">
            <w:fldChar w:fldCharType="end"/>
          </w:r>
        </w:p>
        <w:p w:rsidR="001841A4" w:rsidRDefault="001841A4" w14:paraId="516DAAA9" w14:textId="77777777">
          <w:pPr>
            <w:pBdr>
              <w:top w:val="nil"/>
              <w:left w:val="nil"/>
              <w:bottom w:val="nil"/>
              <w:right w:val="nil"/>
              <w:between w:val="nil"/>
            </w:pBdr>
            <w:tabs>
              <w:tab w:val="left" w:pos="812"/>
              <w:tab w:val="right" w:pos="9350"/>
            </w:tabs>
            <w:ind w:left="910" w:hanging="484"/>
            <w:rPr>
              <w:color w:val="000000"/>
            </w:rPr>
          </w:pPr>
          <w:hyperlink w:anchor="_heading=h.hiz5cy7syg2l">
            <w:r>
              <w:rPr>
                <w:color w:val="000000"/>
              </w:rPr>
              <w:t>3.1</w:t>
            </w:r>
            <w:r>
              <w:rPr>
                <w:color w:val="000000"/>
              </w:rPr>
              <w:tab/>
            </w:r>
            <w:r>
              <w:rPr>
                <w:color w:val="000000"/>
              </w:rPr>
              <w:t>Modalités d’inscription</w:t>
            </w:r>
            <w:r>
              <w:rPr>
                <w:color w:val="000000"/>
              </w:rPr>
              <w:tab/>
            </w:r>
            <w:r>
              <w:rPr>
                <w:color w:val="000000"/>
              </w:rPr>
              <w:t>7</w:t>
            </w:r>
          </w:hyperlink>
        </w:p>
        <w:p w:rsidR="001841A4" w:rsidRDefault="001841A4" w14:paraId="516DAAAA" w14:textId="77777777">
          <w:pPr>
            <w:pBdr>
              <w:top w:val="nil"/>
              <w:left w:val="nil"/>
              <w:bottom w:val="nil"/>
              <w:right w:val="nil"/>
              <w:between w:val="nil"/>
            </w:pBdr>
            <w:tabs>
              <w:tab w:val="left" w:pos="812"/>
              <w:tab w:val="right" w:pos="9350"/>
            </w:tabs>
            <w:ind w:left="910" w:hanging="484"/>
            <w:rPr>
              <w:color w:val="000000"/>
            </w:rPr>
          </w:pPr>
          <w:hyperlink w:anchor="_heading=h.ozk88ovovnpl">
            <w:r>
              <w:rPr>
                <w:color w:val="000000"/>
              </w:rPr>
              <w:t>3.2</w:t>
            </w:r>
            <w:r>
              <w:rPr>
                <w:color w:val="000000"/>
              </w:rPr>
              <w:tab/>
            </w:r>
            <w:r>
              <w:rPr>
                <w:color w:val="000000"/>
              </w:rPr>
              <w:t>Période d’inscription</w:t>
            </w:r>
            <w:r>
              <w:rPr>
                <w:color w:val="000000"/>
              </w:rPr>
              <w:tab/>
            </w:r>
            <w:r>
              <w:rPr>
                <w:color w:val="000000"/>
              </w:rPr>
              <w:t>7</w:t>
            </w:r>
          </w:hyperlink>
        </w:p>
        <w:p w:rsidR="001841A4" w:rsidRDefault="001841A4" w14:paraId="516DAAAB" w14:textId="77777777">
          <w:pPr>
            <w:pBdr>
              <w:top w:val="nil"/>
              <w:left w:val="nil"/>
              <w:bottom w:val="nil"/>
              <w:right w:val="nil"/>
              <w:between w:val="nil"/>
            </w:pBdr>
            <w:tabs>
              <w:tab w:val="left" w:pos="812"/>
              <w:tab w:val="right" w:pos="9350"/>
            </w:tabs>
            <w:ind w:left="910" w:hanging="484"/>
            <w:rPr>
              <w:color w:val="000000"/>
            </w:rPr>
          </w:pPr>
          <w:hyperlink w:anchor="_heading=h.66kcrwcfxraa">
            <w:r>
              <w:rPr>
                <w:color w:val="000000"/>
              </w:rPr>
              <w:t>3.3</w:t>
            </w:r>
            <w:r>
              <w:rPr>
                <w:color w:val="000000"/>
              </w:rPr>
              <w:tab/>
            </w:r>
            <w:r>
              <w:rPr>
                <w:color w:val="000000"/>
              </w:rPr>
              <w:t>Dépassement de la capacité d’accueil et d’encadrement du service de garde</w:t>
            </w:r>
            <w:r>
              <w:rPr>
                <w:color w:val="000000"/>
              </w:rPr>
              <w:tab/>
            </w:r>
            <w:r>
              <w:rPr>
                <w:color w:val="000000"/>
              </w:rPr>
              <w:t>8</w:t>
            </w:r>
          </w:hyperlink>
        </w:p>
        <w:p w:rsidR="001841A4" w:rsidRDefault="001841A4" w14:paraId="516DAAAC" w14:textId="77777777">
          <w:pPr>
            <w:pBdr>
              <w:top w:val="nil"/>
              <w:left w:val="nil"/>
              <w:bottom w:val="nil"/>
              <w:right w:val="nil"/>
              <w:between w:val="nil"/>
            </w:pBdr>
            <w:tabs>
              <w:tab w:val="left" w:pos="812"/>
              <w:tab w:val="right" w:pos="9350"/>
            </w:tabs>
            <w:ind w:left="910" w:hanging="484"/>
            <w:rPr>
              <w:color w:val="000000"/>
            </w:rPr>
          </w:pPr>
          <w:hyperlink w:anchor="_heading=h.z5idfcgdiibg">
            <w:r>
              <w:rPr>
                <w:color w:val="000000"/>
              </w:rPr>
              <w:t>3.4</w:t>
            </w:r>
            <w:r>
              <w:rPr>
                <w:color w:val="000000"/>
              </w:rPr>
              <w:tab/>
            </w:r>
            <w:r>
              <w:rPr>
                <w:color w:val="000000"/>
              </w:rPr>
              <w:t>Inscription aux journées pédagogiques</w:t>
            </w:r>
            <w:r>
              <w:rPr>
                <w:color w:val="000000"/>
              </w:rPr>
              <w:tab/>
            </w:r>
            <w:r>
              <w:rPr>
                <w:color w:val="000000"/>
              </w:rPr>
              <w:t>8</w:t>
            </w:r>
          </w:hyperlink>
        </w:p>
        <w:p w:rsidR="001841A4" w:rsidRDefault="001841A4" w14:paraId="516DAAAD" w14:textId="77777777">
          <w:pPr>
            <w:pBdr>
              <w:top w:val="nil"/>
              <w:left w:val="nil"/>
              <w:bottom w:val="nil"/>
              <w:right w:val="nil"/>
              <w:between w:val="nil"/>
            </w:pBdr>
            <w:tabs>
              <w:tab w:val="left" w:pos="1008"/>
              <w:tab w:val="right" w:pos="9350"/>
            </w:tabs>
            <w:ind w:left="1330" w:hanging="504"/>
            <w:jc w:val="left"/>
            <w:rPr>
              <w:rFonts w:ascii="Calibri" w:hAnsi="Calibri" w:eastAsia="Calibri" w:cs="Calibri"/>
              <w:i/>
              <w:iCs/>
              <w:color w:val="000000"/>
              <w:sz w:val="22"/>
              <w:szCs w:val="22"/>
            </w:rPr>
          </w:pPr>
          <w:hyperlink w:anchor="_heading=h.yuqyltpgwlf9">
            <w:r>
              <w:rPr>
                <w:rFonts w:ascii="Calibri" w:hAnsi="Calibri" w:eastAsia="Calibri" w:cs="Calibri"/>
                <w:i/>
                <w:iCs/>
                <w:color w:val="000000"/>
              </w:rPr>
              <w:t>3.4.1</w:t>
            </w:r>
          </w:hyperlink>
          <w:hyperlink w:anchor="_heading=h.yuqyltpgwlf9">
            <w:r>
              <w:rPr>
                <w:rFonts w:ascii="Calibri" w:hAnsi="Calibri" w:eastAsia="Calibri" w:cs="Calibri"/>
                <w:i/>
                <w:iCs/>
                <w:color w:val="000000"/>
                <w:sz w:val="22"/>
                <w:szCs w:val="22"/>
              </w:rPr>
              <w:tab/>
            </w:r>
          </w:hyperlink>
          <w:r w:rsidR="00A66917">
            <w:fldChar w:fldCharType="begin"/>
          </w:r>
          <w:r w:rsidR="00A66917">
            <w:instrText xml:space="preserve"> PAGEREF _heading=h.yuqyltpgwlf9 \h </w:instrText>
          </w:r>
          <w:r w:rsidR="00A66917">
            <w:fldChar w:fldCharType="separate"/>
          </w:r>
          <w:r w:rsidR="00A66917">
            <w:rPr>
              <w:rFonts w:ascii="Calibri" w:hAnsi="Calibri" w:eastAsia="Calibri" w:cs="Calibri"/>
              <w:i/>
              <w:iCs/>
              <w:color w:val="000000"/>
            </w:rPr>
            <w:t>Inscriptions aux activités spéciales et sorties lors des journées pédagogiques</w:t>
          </w:r>
          <w:r w:rsidR="00A66917">
            <w:rPr>
              <w:rFonts w:ascii="Calibri" w:hAnsi="Calibri" w:eastAsia="Calibri" w:cs="Calibri"/>
              <w:i/>
              <w:iCs/>
              <w:color w:val="000000"/>
            </w:rPr>
            <w:tab/>
          </w:r>
          <w:r w:rsidR="00A66917">
            <w:rPr>
              <w:rFonts w:ascii="Calibri" w:hAnsi="Calibri" w:eastAsia="Calibri" w:cs="Calibri"/>
              <w:i/>
              <w:iCs/>
              <w:color w:val="000000"/>
            </w:rPr>
            <w:t>8</w:t>
          </w:r>
          <w:r w:rsidR="00A66917">
            <w:fldChar w:fldCharType="end"/>
          </w:r>
        </w:p>
        <w:p w:rsidR="001841A4" w:rsidRDefault="001841A4" w14:paraId="516DAAAE" w14:textId="77777777">
          <w:pPr>
            <w:pBdr>
              <w:top w:val="nil"/>
              <w:left w:val="nil"/>
              <w:bottom w:val="nil"/>
              <w:right w:val="nil"/>
              <w:between w:val="nil"/>
            </w:pBdr>
            <w:tabs>
              <w:tab w:val="left" w:pos="812"/>
              <w:tab w:val="right" w:pos="9350"/>
            </w:tabs>
            <w:ind w:left="910" w:hanging="484"/>
            <w:rPr>
              <w:color w:val="000000"/>
            </w:rPr>
          </w:pPr>
          <w:hyperlink w:anchor="_heading=h.dbvzyrca4q7r">
            <w:r>
              <w:rPr>
                <w:color w:val="000000"/>
              </w:rPr>
              <w:t>A.</w:t>
            </w:r>
            <w:r>
              <w:rPr>
                <w:color w:val="000000"/>
              </w:rPr>
              <w:tab/>
            </w:r>
            <w:r>
              <w:rPr>
                <w:color w:val="000000"/>
              </w:rPr>
              <w:t>Activité spéciale ou sortie</w:t>
            </w:r>
            <w:r>
              <w:rPr>
                <w:color w:val="000000"/>
              </w:rPr>
              <w:tab/>
            </w:r>
            <w:r>
              <w:rPr>
                <w:color w:val="000000"/>
              </w:rPr>
              <w:t>9</w:t>
            </w:r>
          </w:hyperlink>
        </w:p>
        <w:p w:rsidR="001841A4" w:rsidRDefault="001841A4" w14:paraId="516DAAAF" w14:textId="77777777">
          <w:pPr>
            <w:pBdr>
              <w:top w:val="nil"/>
              <w:left w:val="nil"/>
              <w:bottom w:val="nil"/>
              <w:right w:val="nil"/>
              <w:between w:val="nil"/>
            </w:pBdr>
            <w:tabs>
              <w:tab w:val="left" w:pos="812"/>
              <w:tab w:val="right" w:pos="9350"/>
            </w:tabs>
            <w:ind w:left="910" w:hanging="484"/>
            <w:rPr>
              <w:color w:val="000000"/>
            </w:rPr>
          </w:pPr>
          <w:hyperlink w:anchor="_heading=h.f6e1uqffq38f">
            <w:r>
              <w:rPr>
                <w:color w:val="000000"/>
              </w:rPr>
              <w:t>B.</w:t>
            </w:r>
            <w:r>
              <w:rPr>
                <w:color w:val="000000"/>
              </w:rPr>
              <w:tab/>
            </w:r>
            <w:r>
              <w:rPr>
                <w:color w:val="000000"/>
              </w:rPr>
              <w:t>Activité régulière</w:t>
            </w:r>
            <w:r>
              <w:rPr>
                <w:color w:val="000000"/>
              </w:rPr>
              <w:tab/>
            </w:r>
            <w:r>
              <w:rPr>
                <w:color w:val="000000"/>
              </w:rPr>
              <w:t>9</w:t>
            </w:r>
          </w:hyperlink>
        </w:p>
        <w:p w:rsidR="001841A4" w:rsidRDefault="001841A4" w14:paraId="516DAAB0"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dxjdne8obtmy">
            <w:r>
              <w:rPr>
                <w:color w:val="000000"/>
                <w:sz w:val="22"/>
                <w:szCs w:val="22"/>
              </w:rPr>
              <w:t>4.</w:t>
            </w:r>
          </w:hyperlink>
          <w:hyperlink w:anchor="_heading=h.dxjdne8obtmy">
            <w:r>
              <w:rPr>
                <w:rFonts w:ascii="Calibri" w:hAnsi="Calibri" w:eastAsia="Calibri" w:cs="Calibri"/>
                <w:color w:val="000000"/>
                <w:sz w:val="22"/>
                <w:szCs w:val="22"/>
              </w:rPr>
              <w:tab/>
            </w:r>
          </w:hyperlink>
          <w:r w:rsidR="00A66917">
            <w:fldChar w:fldCharType="begin"/>
          </w:r>
          <w:r w:rsidR="00A66917">
            <w:instrText xml:space="preserve"> PAGEREF _heading=h.dxjdne8obtmy \h </w:instrText>
          </w:r>
          <w:r w:rsidR="00A66917">
            <w:fldChar w:fldCharType="separate"/>
          </w:r>
          <w:r w:rsidR="00A66917">
            <w:rPr>
              <w:color w:val="000000"/>
              <w:sz w:val="22"/>
              <w:szCs w:val="22"/>
            </w:rPr>
            <w:t>TYPES DE FRÉQUENTATION</w:t>
          </w:r>
          <w:r w:rsidR="00A66917">
            <w:rPr>
              <w:color w:val="000000"/>
              <w:sz w:val="22"/>
              <w:szCs w:val="22"/>
            </w:rPr>
            <w:tab/>
          </w:r>
          <w:r w:rsidR="00A66917">
            <w:rPr>
              <w:color w:val="000000"/>
              <w:sz w:val="22"/>
              <w:szCs w:val="22"/>
            </w:rPr>
            <w:t>9</w:t>
          </w:r>
          <w:r w:rsidR="00A66917">
            <w:fldChar w:fldCharType="end"/>
          </w:r>
        </w:p>
        <w:p w:rsidR="001841A4" w:rsidRDefault="001841A4" w14:paraId="516DAAB1" w14:textId="77777777">
          <w:pPr>
            <w:pBdr>
              <w:top w:val="nil"/>
              <w:left w:val="nil"/>
              <w:bottom w:val="nil"/>
              <w:right w:val="nil"/>
              <w:between w:val="nil"/>
            </w:pBdr>
            <w:tabs>
              <w:tab w:val="left" w:pos="812"/>
              <w:tab w:val="right" w:pos="9350"/>
            </w:tabs>
            <w:ind w:left="910" w:hanging="484"/>
            <w:rPr>
              <w:color w:val="000000"/>
            </w:rPr>
          </w:pPr>
          <w:hyperlink w:anchor="_heading=h.pbihcu4sn1oz">
            <w:r>
              <w:rPr>
                <w:color w:val="000000"/>
              </w:rPr>
              <w:t>4.1</w:t>
            </w:r>
            <w:r>
              <w:rPr>
                <w:color w:val="000000"/>
              </w:rPr>
              <w:tab/>
            </w:r>
            <w:r>
              <w:rPr>
                <w:color w:val="000000"/>
              </w:rPr>
              <w:t>Lors des journées de classe</w:t>
            </w:r>
            <w:r>
              <w:rPr>
                <w:color w:val="000000"/>
              </w:rPr>
              <w:tab/>
            </w:r>
            <w:r>
              <w:rPr>
                <w:color w:val="000000"/>
              </w:rPr>
              <w:t>9</w:t>
            </w:r>
          </w:hyperlink>
        </w:p>
        <w:p w:rsidR="001841A4" w:rsidRDefault="001841A4" w14:paraId="516DAAB2" w14:textId="77777777">
          <w:pPr>
            <w:pBdr>
              <w:top w:val="nil"/>
              <w:left w:val="nil"/>
              <w:bottom w:val="nil"/>
              <w:right w:val="nil"/>
              <w:between w:val="nil"/>
            </w:pBdr>
            <w:tabs>
              <w:tab w:val="left" w:pos="1008"/>
              <w:tab w:val="right" w:pos="9350"/>
            </w:tabs>
            <w:ind w:left="1330" w:hanging="504"/>
            <w:jc w:val="left"/>
            <w:rPr>
              <w:rFonts w:ascii="Calibri" w:hAnsi="Calibri" w:eastAsia="Calibri" w:cs="Calibri"/>
              <w:i/>
              <w:iCs/>
              <w:color w:val="000000"/>
              <w:sz w:val="22"/>
              <w:szCs w:val="22"/>
            </w:rPr>
          </w:pPr>
          <w:hyperlink w:anchor="_heading=h.93ucr6ievsgw">
            <w:r>
              <w:rPr>
                <w:rFonts w:ascii="Calibri" w:hAnsi="Calibri" w:eastAsia="Calibri" w:cs="Calibri"/>
                <w:i/>
                <w:iCs/>
                <w:color w:val="000000"/>
              </w:rPr>
              <w:t>4.1.1</w:t>
            </w:r>
          </w:hyperlink>
          <w:hyperlink w:anchor="_heading=h.93ucr6ievsgw">
            <w:r>
              <w:rPr>
                <w:rFonts w:ascii="Calibri" w:hAnsi="Calibri" w:eastAsia="Calibri" w:cs="Calibri"/>
                <w:i/>
                <w:iCs/>
                <w:color w:val="000000"/>
                <w:sz w:val="22"/>
                <w:szCs w:val="22"/>
              </w:rPr>
              <w:tab/>
            </w:r>
          </w:hyperlink>
          <w:r w:rsidR="00A66917">
            <w:fldChar w:fldCharType="begin"/>
          </w:r>
          <w:r w:rsidR="00A66917">
            <w:instrText xml:space="preserve"> PAGEREF _heading=h.93ucr6ievsgw \h </w:instrText>
          </w:r>
          <w:r w:rsidR="00A66917">
            <w:fldChar w:fldCharType="separate"/>
          </w:r>
          <w:r w:rsidR="00A66917">
            <w:rPr>
              <w:rFonts w:ascii="Calibri" w:hAnsi="Calibri" w:eastAsia="Calibri" w:cs="Calibri"/>
              <w:i/>
              <w:iCs/>
              <w:color w:val="000000"/>
            </w:rPr>
            <w:t>Fréquentation régulière</w:t>
          </w:r>
          <w:r w:rsidR="00A66917">
            <w:rPr>
              <w:rFonts w:ascii="Calibri" w:hAnsi="Calibri" w:eastAsia="Calibri" w:cs="Calibri"/>
              <w:i/>
              <w:iCs/>
              <w:color w:val="000000"/>
            </w:rPr>
            <w:tab/>
          </w:r>
          <w:r w:rsidR="00A66917">
            <w:rPr>
              <w:rFonts w:ascii="Calibri" w:hAnsi="Calibri" w:eastAsia="Calibri" w:cs="Calibri"/>
              <w:i/>
              <w:iCs/>
              <w:color w:val="000000"/>
            </w:rPr>
            <w:t>9</w:t>
          </w:r>
          <w:r w:rsidR="00A66917">
            <w:fldChar w:fldCharType="end"/>
          </w:r>
        </w:p>
        <w:p w:rsidR="001841A4" w:rsidRDefault="001841A4" w14:paraId="516DAAB3" w14:textId="77777777">
          <w:pPr>
            <w:pBdr>
              <w:top w:val="nil"/>
              <w:left w:val="nil"/>
              <w:bottom w:val="nil"/>
              <w:right w:val="nil"/>
              <w:between w:val="nil"/>
            </w:pBdr>
            <w:tabs>
              <w:tab w:val="left" w:pos="1008"/>
              <w:tab w:val="right" w:pos="9350"/>
            </w:tabs>
            <w:ind w:left="1330" w:hanging="504"/>
            <w:jc w:val="left"/>
            <w:rPr>
              <w:rFonts w:ascii="Calibri" w:hAnsi="Calibri" w:eastAsia="Calibri" w:cs="Calibri"/>
              <w:i/>
              <w:iCs/>
              <w:color w:val="000000"/>
              <w:sz w:val="22"/>
              <w:szCs w:val="22"/>
            </w:rPr>
          </w:pPr>
          <w:hyperlink w:anchor="_heading=h.3ofrfq3y5kgp">
            <w:r>
              <w:rPr>
                <w:rFonts w:ascii="Calibri" w:hAnsi="Calibri" w:eastAsia="Calibri" w:cs="Calibri"/>
                <w:i/>
                <w:iCs/>
                <w:color w:val="000000"/>
              </w:rPr>
              <w:t>4.1.2</w:t>
            </w:r>
          </w:hyperlink>
          <w:hyperlink w:anchor="_heading=h.3ofrfq3y5kgp">
            <w:r>
              <w:rPr>
                <w:rFonts w:ascii="Calibri" w:hAnsi="Calibri" w:eastAsia="Calibri" w:cs="Calibri"/>
                <w:i/>
                <w:iCs/>
                <w:color w:val="000000"/>
                <w:sz w:val="22"/>
                <w:szCs w:val="22"/>
              </w:rPr>
              <w:tab/>
            </w:r>
          </w:hyperlink>
          <w:r w:rsidR="00A66917">
            <w:fldChar w:fldCharType="begin"/>
          </w:r>
          <w:r w:rsidR="00A66917">
            <w:instrText xml:space="preserve"> PAGEREF _heading=h.3ofrfq3y5kgp \h </w:instrText>
          </w:r>
          <w:r w:rsidR="00A66917">
            <w:fldChar w:fldCharType="separate"/>
          </w:r>
          <w:r w:rsidR="00A66917">
            <w:rPr>
              <w:rFonts w:ascii="Calibri" w:hAnsi="Calibri" w:eastAsia="Calibri" w:cs="Calibri"/>
              <w:i/>
              <w:iCs/>
              <w:color w:val="000000"/>
            </w:rPr>
            <w:t>Fréquentation sporadique</w:t>
          </w:r>
          <w:r w:rsidR="00A66917">
            <w:rPr>
              <w:rFonts w:ascii="Calibri" w:hAnsi="Calibri" w:eastAsia="Calibri" w:cs="Calibri"/>
              <w:i/>
              <w:iCs/>
              <w:color w:val="000000"/>
            </w:rPr>
            <w:tab/>
          </w:r>
          <w:r w:rsidR="00A66917">
            <w:rPr>
              <w:rFonts w:ascii="Calibri" w:hAnsi="Calibri" w:eastAsia="Calibri" w:cs="Calibri"/>
              <w:i/>
              <w:iCs/>
              <w:color w:val="000000"/>
            </w:rPr>
            <w:t>10</w:t>
          </w:r>
          <w:r w:rsidR="00A66917">
            <w:fldChar w:fldCharType="end"/>
          </w:r>
        </w:p>
        <w:p w:rsidR="001841A4" w:rsidRDefault="001841A4" w14:paraId="516DAAB4" w14:textId="77777777">
          <w:pPr>
            <w:pBdr>
              <w:top w:val="nil"/>
              <w:left w:val="nil"/>
              <w:bottom w:val="nil"/>
              <w:right w:val="nil"/>
              <w:between w:val="nil"/>
            </w:pBdr>
            <w:tabs>
              <w:tab w:val="left" w:pos="1008"/>
              <w:tab w:val="right" w:pos="9350"/>
            </w:tabs>
            <w:ind w:left="1330" w:hanging="504"/>
            <w:jc w:val="left"/>
            <w:rPr>
              <w:rFonts w:ascii="Calibri" w:hAnsi="Calibri" w:eastAsia="Calibri" w:cs="Calibri"/>
              <w:i/>
              <w:iCs/>
              <w:color w:val="000000"/>
              <w:sz w:val="22"/>
              <w:szCs w:val="22"/>
            </w:rPr>
          </w:pPr>
          <w:hyperlink w:anchor="_heading=h.fbc90qy4rb2s">
            <w:r>
              <w:rPr>
                <w:rFonts w:ascii="Calibri" w:hAnsi="Calibri" w:eastAsia="Calibri" w:cs="Calibri"/>
                <w:i/>
                <w:iCs/>
                <w:color w:val="000000"/>
              </w:rPr>
              <w:t>4.1.3</w:t>
            </w:r>
          </w:hyperlink>
          <w:hyperlink w:anchor="_heading=h.fbc90qy4rb2s">
            <w:r>
              <w:rPr>
                <w:rFonts w:ascii="Calibri" w:hAnsi="Calibri" w:eastAsia="Calibri" w:cs="Calibri"/>
                <w:i/>
                <w:iCs/>
                <w:color w:val="000000"/>
                <w:sz w:val="22"/>
                <w:szCs w:val="22"/>
              </w:rPr>
              <w:tab/>
            </w:r>
          </w:hyperlink>
          <w:r w:rsidR="00A66917">
            <w:fldChar w:fldCharType="begin"/>
          </w:r>
          <w:r w:rsidR="00A66917">
            <w:instrText xml:space="preserve"> PAGEREF _heading=h.fbc90qy4rb2s \h </w:instrText>
          </w:r>
          <w:r w:rsidR="00A66917">
            <w:fldChar w:fldCharType="separate"/>
          </w:r>
          <w:r w:rsidR="00A66917">
            <w:rPr>
              <w:rFonts w:ascii="Calibri" w:hAnsi="Calibri" w:eastAsia="Calibri" w:cs="Calibri"/>
              <w:i/>
              <w:iCs/>
              <w:color w:val="000000"/>
            </w:rPr>
            <w:t>Fréquentation de dépannage</w:t>
          </w:r>
          <w:r w:rsidR="00A66917">
            <w:rPr>
              <w:rFonts w:ascii="Calibri" w:hAnsi="Calibri" w:eastAsia="Calibri" w:cs="Calibri"/>
              <w:i/>
              <w:iCs/>
              <w:color w:val="000000"/>
            </w:rPr>
            <w:tab/>
          </w:r>
          <w:r w:rsidR="00A66917">
            <w:rPr>
              <w:rFonts w:ascii="Calibri" w:hAnsi="Calibri" w:eastAsia="Calibri" w:cs="Calibri"/>
              <w:i/>
              <w:iCs/>
              <w:color w:val="000000"/>
            </w:rPr>
            <w:t>10</w:t>
          </w:r>
          <w:r w:rsidR="00A66917">
            <w:fldChar w:fldCharType="end"/>
          </w:r>
        </w:p>
        <w:p w:rsidR="001841A4" w:rsidRDefault="001841A4" w14:paraId="516DAAB5" w14:textId="77777777">
          <w:pPr>
            <w:pBdr>
              <w:top w:val="nil"/>
              <w:left w:val="nil"/>
              <w:bottom w:val="nil"/>
              <w:right w:val="nil"/>
              <w:between w:val="nil"/>
            </w:pBdr>
            <w:tabs>
              <w:tab w:val="left" w:pos="812"/>
              <w:tab w:val="right" w:pos="9350"/>
            </w:tabs>
            <w:ind w:left="910" w:hanging="484"/>
            <w:rPr>
              <w:color w:val="000000"/>
            </w:rPr>
          </w:pPr>
          <w:hyperlink w:anchor="_heading=h.qa5a8i4kv10z">
            <w:r>
              <w:rPr>
                <w:color w:val="000000"/>
              </w:rPr>
              <w:t>4.2</w:t>
            </w:r>
            <w:r>
              <w:rPr>
                <w:color w:val="000000"/>
              </w:rPr>
              <w:tab/>
            </w:r>
            <w:r>
              <w:rPr>
                <w:color w:val="000000"/>
              </w:rPr>
              <w:t>Lors des journées pédagogiques</w:t>
            </w:r>
            <w:r>
              <w:rPr>
                <w:color w:val="000000"/>
              </w:rPr>
              <w:tab/>
            </w:r>
            <w:r>
              <w:rPr>
                <w:color w:val="000000"/>
              </w:rPr>
              <w:t>10</w:t>
            </w:r>
          </w:hyperlink>
        </w:p>
        <w:p w:rsidR="001841A4" w:rsidRDefault="001841A4" w14:paraId="516DAAB6"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cd1on2ml7kzp">
            <w:r>
              <w:rPr>
                <w:color w:val="000000"/>
                <w:sz w:val="22"/>
                <w:szCs w:val="22"/>
              </w:rPr>
              <w:t>5.</w:t>
            </w:r>
          </w:hyperlink>
          <w:hyperlink w:anchor="_heading=h.cd1on2ml7kzp">
            <w:r>
              <w:rPr>
                <w:rFonts w:ascii="Calibri" w:hAnsi="Calibri" w:eastAsia="Calibri" w:cs="Calibri"/>
                <w:color w:val="000000"/>
                <w:sz w:val="22"/>
                <w:szCs w:val="22"/>
              </w:rPr>
              <w:tab/>
            </w:r>
          </w:hyperlink>
          <w:r w:rsidR="00A66917">
            <w:fldChar w:fldCharType="begin"/>
          </w:r>
          <w:r w:rsidR="00A66917">
            <w:instrText xml:space="preserve"> PAGEREF _heading=h.cd1on2ml7kzp \h </w:instrText>
          </w:r>
          <w:r w:rsidR="00A66917">
            <w:fldChar w:fldCharType="separate"/>
          </w:r>
          <w:r w:rsidR="00A66917">
            <w:rPr>
              <w:color w:val="000000"/>
              <w:sz w:val="22"/>
              <w:szCs w:val="22"/>
            </w:rPr>
            <w:t>MODIFICATION DU TYPE DE FRÉQUENTATION</w:t>
          </w:r>
          <w:r w:rsidR="00A66917">
            <w:rPr>
              <w:color w:val="000000"/>
              <w:sz w:val="22"/>
              <w:szCs w:val="22"/>
            </w:rPr>
            <w:tab/>
          </w:r>
          <w:r w:rsidR="00A66917">
            <w:rPr>
              <w:color w:val="000000"/>
              <w:sz w:val="22"/>
              <w:szCs w:val="22"/>
            </w:rPr>
            <w:t>10</w:t>
          </w:r>
          <w:r w:rsidR="00A66917">
            <w:fldChar w:fldCharType="end"/>
          </w:r>
        </w:p>
        <w:p w:rsidR="001841A4" w:rsidRDefault="001841A4" w14:paraId="516DAAB7"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ol93mcrcm7x">
            <w:r>
              <w:rPr>
                <w:color w:val="000000"/>
                <w:sz w:val="22"/>
                <w:szCs w:val="22"/>
              </w:rPr>
              <w:t>6.</w:t>
            </w:r>
          </w:hyperlink>
          <w:hyperlink w:anchor="_heading=h.ol93mcrcm7x">
            <w:r>
              <w:rPr>
                <w:rFonts w:ascii="Calibri" w:hAnsi="Calibri" w:eastAsia="Calibri" w:cs="Calibri"/>
                <w:color w:val="000000"/>
                <w:sz w:val="22"/>
                <w:szCs w:val="22"/>
              </w:rPr>
              <w:tab/>
            </w:r>
          </w:hyperlink>
          <w:r w:rsidR="00A66917">
            <w:fldChar w:fldCharType="begin"/>
          </w:r>
          <w:r w:rsidR="00A66917">
            <w:instrText xml:space="preserve"> PAGEREF _heading=h.ol93mcrcm7x \h </w:instrText>
          </w:r>
          <w:r w:rsidR="00A66917">
            <w:fldChar w:fldCharType="separate"/>
          </w:r>
          <w:r w:rsidR="00A66917">
            <w:rPr>
              <w:color w:val="000000"/>
              <w:sz w:val="22"/>
              <w:szCs w:val="22"/>
            </w:rPr>
            <w:t>JOURS ET HEURES D’OUVERTURE</w:t>
          </w:r>
          <w:r w:rsidR="00A66917">
            <w:rPr>
              <w:color w:val="000000"/>
              <w:sz w:val="22"/>
              <w:szCs w:val="22"/>
            </w:rPr>
            <w:tab/>
          </w:r>
          <w:r w:rsidR="00A66917">
            <w:rPr>
              <w:color w:val="000000"/>
              <w:sz w:val="22"/>
              <w:szCs w:val="22"/>
            </w:rPr>
            <w:t>10</w:t>
          </w:r>
          <w:r w:rsidR="00A66917">
            <w:fldChar w:fldCharType="end"/>
          </w:r>
        </w:p>
        <w:p w:rsidR="001841A4" w:rsidRDefault="001841A4" w14:paraId="516DAAB8"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nyaei4ovjuaf">
            <w:r>
              <w:rPr>
                <w:color w:val="000000"/>
                <w:sz w:val="22"/>
                <w:szCs w:val="22"/>
              </w:rPr>
              <w:t>7.</w:t>
            </w:r>
          </w:hyperlink>
          <w:hyperlink w:anchor="_heading=h.nyaei4ovjuaf">
            <w:r>
              <w:rPr>
                <w:rFonts w:ascii="Calibri" w:hAnsi="Calibri" w:eastAsia="Calibri" w:cs="Calibri"/>
                <w:color w:val="000000"/>
                <w:sz w:val="22"/>
                <w:szCs w:val="22"/>
              </w:rPr>
              <w:tab/>
            </w:r>
          </w:hyperlink>
          <w:r w:rsidR="00A66917">
            <w:fldChar w:fldCharType="begin"/>
          </w:r>
          <w:r w:rsidR="00A66917">
            <w:instrText xml:space="preserve"> PAGEREF _heading=h.nyaei4ovjuaf \h </w:instrText>
          </w:r>
          <w:r w:rsidR="00A66917">
            <w:fldChar w:fldCharType="separate"/>
          </w:r>
          <w:r w:rsidR="00A66917">
            <w:rPr>
              <w:color w:val="000000"/>
              <w:sz w:val="22"/>
              <w:szCs w:val="22"/>
            </w:rPr>
            <w:t>ARRIVÉE ET DÉPART</w:t>
          </w:r>
          <w:r w:rsidR="00A66917">
            <w:rPr>
              <w:color w:val="000000"/>
              <w:sz w:val="22"/>
              <w:szCs w:val="22"/>
            </w:rPr>
            <w:tab/>
          </w:r>
          <w:r w:rsidR="00A66917">
            <w:rPr>
              <w:color w:val="000000"/>
              <w:sz w:val="22"/>
              <w:szCs w:val="22"/>
            </w:rPr>
            <w:t>11</w:t>
          </w:r>
          <w:r w:rsidR="00A66917">
            <w:fldChar w:fldCharType="end"/>
          </w:r>
        </w:p>
        <w:p w:rsidR="001841A4" w:rsidRDefault="001841A4" w14:paraId="516DAAB9" w14:textId="77777777">
          <w:pPr>
            <w:pBdr>
              <w:top w:val="nil"/>
              <w:left w:val="nil"/>
              <w:bottom w:val="nil"/>
              <w:right w:val="nil"/>
              <w:between w:val="nil"/>
            </w:pBdr>
            <w:tabs>
              <w:tab w:val="left" w:pos="812"/>
              <w:tab w:val="right" w:pos="9350"/>
            </w:tabs>
            <w:ind w:left="910" w:hanging="484"/>
            <w:rPr>
              <w:color w:val="000000"/>
            </w:rPr>
          </w:pPr>
          <w:hyperlink w:anchor="_heading=h.g2a761qj0p5m">
            <w:r>
              <w:rPr>
                <w:color w:val="000000"/>
              </w:rPr>
              <w:t>7.1</w:t>
            </w:r>
            <w:r>
              <w:rPr>
                <w:color w:val="000000"/>
              </w:rPr>
              <w:tab/>
            </w:r>
            <w:r>
              <w:rPr>
                <w:color w:val="000000"/>
              </w:rPr>
              <w:t>Arrivée</w:t>
            </w:r>
            <w:r>
              <w:rPr>
                <w:color w:val="000000"/>
              </w:rPr>
              <w:tab/>
            </w:r>
            <w:r>
              <w:rPr>
                <w:color w:val="000000"/>
              </w:rPr>
              <w:t>11</w:t>
            </w:r>
          </w:hyperlink>
        </w:p>
        <w:p w:rsidR="001841A4" w:rsidRDefault="001841A4" w14:paraId="516DAABA" w14:textId="77777777">
          <w:pPr>
            <w:pBdr>
              <w:top w:val="nil"/>
              <w:left w:val="nil"/>
              <w:bottom w:val="nil"/>
              <w:right w:val="nil"/>
              <w:between w:val="nil"/>
            </w:pBdr>
            <w:tabs>
              <w:tab w:val="left" w:pos="812"/>
              <w:tab w:val="right" w:pos="9350"/>
            </w:tabs>
            <w:ind w:left="910" w:hanging="484"/>
            <w:rPr>
              <w:color w:val="000000"/>
            </w:rPr>
          </w:pPr>
          <w:hyperlink w:anchor="_heading=h.ez1cpvk0qwzz">
            <w:r>
              <w:rPr>
                <w:color w:val="000000"/>
              </w:rPr>
              <w:t>7.2</w:t>
            </w:r>
            <w:r>
              <w:rPr>
                <w:color w:val="000000"/>
              </w:rPr>
              <w:tab/>
            </w:r>
            <w:r>
              <w:rPr>
                <w:color w:val="000000"/>
              </w:rPr>
              <w:t>Départ</w:t>
            </w:r>
            <w:r>
              <w:rPr>
                <w:color w:val="000000"/>
              </w:rPr>
              <w:tab/>
            </w:r>
            <w:r>
              <w:rPr>
                <w:color w:val="000000"/>
              </w:rPr>
              <w:t>11</w:t>
            </w:r>
          </w:hyperlink>
        </w:p>
        <w:p w:rsidR="001841A4" w:rsidRDefault="001841A4" w14:paraId="516DAABB" w14:textId="77777777">
          <w:pPr>
            <w:pBdr>
              <w:top w:val="nil"/>
              <w:left w:val="nil"/>
              <w:bottom w:val="nil"/>
              <w:right w:val="nil"/>
              <w:between w:val="nil"/>
            </w:pBdr>
            <w:tabs>
              <w:tab w:val="left" w:pos="812"/>
              <w:tab w:val="right" w:pos="9350"/>
            </w:tabs>
            <w:ind w:left="910" w:hanging="484"/>
            <w:rPr>
              <w:color w:val="000000"/>
            </w:rPr>
          </w:pPr>
          <w:hyperlink w:anchor="_heading=h.r5tsags2ntbt">
            <w:r>
              <w:rPr>
                <w:color w:val="000000"/>
              </w:rPr>
              <w:t>7.3</w:t>
            </w:r>
            <w:r>
              <w:rPr>
                <w:color w:val="000000"/>
              </w:rPr>
              <w:tab/>
            </w:r>
            <w:r>
              <w:rPr>
                <w:color w:val="000000"/>
              </w:rPr>
              <w:t>Frais de retard</w:t>
            </w:r>
            <w:r>
              <w:rPr>
                <w:color w:val="000000"/>
              </w:rPr>
              <w:tab/>
            </w:r>
            <w:r>
              <w:rPr>
                <w:color w:val="000000"/>
              </w:rPr>
              <w:t>12</w:t>
            </w:r>
          </w:hyperlink>
        </w:p>
        <w:p w:rsidR="001841A4" w:rsidRDefault="001841A4" w14:paraId="516DAABC"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cgkhstw5dwva">
            <w:r>
              <w:rPr>
                <w:color w:val="000000"/>
                <w:sz w:val="22"/>
                <w:szCs w:val="22"/>
              </w:rPr>
              <w:t>8.</w:t>
            </w:r>
          </w:hyperlink>
          <w:hyperlink w:anchor="_heading=h.cgkhstw5dwva">
            <w:r>
              <w:rPr>
                <w:rFonts w:ascii="Calibri" w:hAnsi="Calibri" w:eastAsia="Calibri" w:cs="Calibri"/>
                <w:color w:val="000000"/>
                <w:sz w:val="22"/>
                <w:szCs w:val="22"/>
              </w:rPr>
              <w:tab/>
            </w:r>
          </w:hyperlink>
          <w:r w:rsidR="00A66917">
            <w:fldChar w:fldCharType="begin"/>
          </w:r>
          <w:r w:rsidR="00A66917">
            <w:instrText xml:space="preserve"> PAGEREF _heading=h.cgkhstw5dwva \h </w:instrText>
          </w:r>
          <w:r w:rsidR="00A66917">
            <w:fldChar w:fldCharType="separate"/>
          </w:r>
          <w:r w:rsidR="00A66917">
            <w:rPr>
              <w:color w:val="000000"/>
              <w:sz w:val="22"/>
              <w:szCs w:val="22"/>
            </w:rPr>
            <w:t>SUSPENSION DES COURS ET FERMETURE DE L’ÉCOLE</w:t>
          </w:r>
          <w:r w:rsidR="00A66917">
            <w:rPr>
              <w:color w:val="000000"/>
              <w:sz w:val="22"/>
              <w:szCs w:val="22"/>
            </w:rPr>
            <w:tab/>
          </w:r>
          <w:r w:rsidR="00A66917">
            <w:rPr>
              <w:color w:val="000000"/>
              <w:sz w:val="22"/>
              <w:szCs w:val="22"/>
            </w:rPr>
            <w:t>12</w:t>
          </w:r>
          <w:r w:rsidR="00A66917">
            <w:fldChar w:fldCharType="end"/>
          </w:r>
        </w:p>
        <w:p w:rsidR="001841A4" w:rsidRDefault="001841A4" w14:paraId="516DAABD"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ntil5ez4q14h">
            <w:r>
              <w:rPr>
                <w:color w:val="000000"/>
                <w:sz w:val="22"/>
                <w:szCs w:val="22"/>
              </w:rPr>
              <w:t>9.</w:t>
            </w:r>
          </w:hyperlink>
          <w:hyperlink w:anchor="_heading=h.ntil5ez4q14h">
            <w:r>
              <w:rPr>
                <w:rFonts w:ascii="Calibri" w:hAnsi="Calibri" w:eastAsia="Calibri" w:cs="Calibri"/>
                <w:color w:val="000000"/>
                <w:sz w:val="22"/>
                <w:szCs w:val="22"/>
              </w:rPr>
              <w:tab/>
            </w:r>
          </w:hyperlink>
          <w:r w:rsidR="00A66917">
            <w:fldChar w:fldCharType="begin"/>
          </w:r>
          <w:r w:rsidR="00A66917">
            <w:instrText xml:space="preserve"> PAGEREF _heading=h.ntil5ez4q14h \h </w:instrText>
          </w:r>
          <w:r w:rsidR="00A66917">
            <w:fldChar w:fldCharType="separate"/>
          </w:r>
          <w:r w:rsidR="00A66917">
            <w:rPr>
              <w:color w:val="000000"/>
              <w:sz w:val="22"/>
              <w:szCs w:val="22"/>
            </w:rPr>
            <w:t>FIN DE CONTRAT</w:t>
          </w:r>
          <w:r w:rsidR="00A66917">
            <w:rPr>
              <w:color w:val="000000"/>
              <w:sz w:val="22"/>
              <w:szCs w:val="22"/>
            </w:rPr>
            <w:tab/>
          </w:r>
          <w:r w:rsidR="00A66917">
            <w:rPr>
              <w:color w:val="000000"/>
              <w:sz w:val="22"/>
              <w:szCs w:val="22"/>
            </w:rPr>
            <w:t>12</w:t>
          </w:r>
          <w:r w:rsidR="00A66917">
            <w:fldChar w:fldCharType="end"/>
          </w:r>
        </w:p>
        <w:p w:rsidR="001841A4" w:rsidRDefault="001841A4" w14:paraId="516DAABE"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5b2vslvaf92">
            <w:r>
              <w:rPr>
                <w:color w:val="000000"/>
                <w:sz w:val="22"/>
                <w:szCs w:val="22"/>
              </w:rPr>
              <w:t>10.</w:t>
            </w:r>
          </w:hyperlink>
          <w:hyperlink w:anchor="_heading=h.5b2vslvaf92">
            <w:r>
              <w:rPr>
                <w:rFonts w:ascii="Calibri" w:hAnsi="Calibri" w:eastAsia="Calibri" w:cs="Calibri"/>
                <w:color w:val="000000"/>
                <w:sz w:val="22"/>
                <w:szCs w:val="22"/>
              </w:rPr>
              <w:tab/>
            </w:r>
          </w:hyperlink>
          <w:r w:rsidR="00A66917">
            <w:fldChar w:fldCharType="begin"/>
          </w:r>
          <w:r w:rsidR="00A66917">
            <w:instrText xml:space="preserve"> PAGEREF _heading=h.5b2vslvaf92 \h </w:instrText>
          </w:r>
          <w:r w:rsidR="00A66917">
            <w:fldChar w:fldCharType="separate"/>
          </w:r>
          <w:r w:rsidR="00A66917">
            <w:rPr>
              <w:color w:val="000000"/>
              <w:sz w:val="22"/>
              <w:szCs w:val="22"/>
            </w:rPr>
            <w:t>TARIFICATION</w:t>
          </w:r>
          <w:r w:rsidR="00A66917">
            <w:rPr>
              <w:color w:val="000000"/>
              <w:sz w:val="22"/>
              <w:szCs w:val="22"/>
            </w:rPr>
            <w:tab/>
          </w:r>
          <w:r w:rsidR="00A66917">
            <w:rPr>
              <w:color w:val="000000"/>
              <w:sz w:val="22"/>
              <w:szCs w:val="22"/>
            </w:rPr>
            <w:t>13</w:t>
          </w:r>
          <w:r w:rsidR="00A66917">
            <w:fldChar w:fldCharType="end"/>
          </w:r>
        </w:p>
        <w:p w:rsidR="001841A4" w:rsidRDefault="001841A4" w14:paraId="516DAABF" w14:textId="77777777">
          <w:pPr>
            <w:pBdr>
              <w:top w:val="nil"/>
              <w:left w:val="nil"/>
              <w:bottom w:val="nil"/>
              <w:right w:val="nil"/>
              <w:between w:val="nil"/>
            </w:pBdr>
            <w:tabs>
              <w:tab w:val="left" w:pos="812"/>
              <w:tab w:val="right" w:pos="9350"/>
              <w:tab w:val="left" w:pos="1200"/>
            </w:tabs>
            <w:ind w:left="910" w:hanging="484"/>
          </w:pPr>
          <w:hyperlink w:anchor="_heading=h.lbot8micqnw7">
            <w:r>
              <w:rPr>
                <w:color w:val="000000"/>
              </w:rPr>
              <w:t>10.1</w:t>
            </w:r>
            <w:r>
              <w:rPr>
                <w:color w:val="000000"/>
              </w:rPr>
              <w:tab/>
            </w:r>
          </w:hyperlink>
          <w:r w:rsidR="00A66917">
            <w:fldChar w:fldCharType="begin"/>
          </w:r>
          <w:r w:rsidR="00A66917">
            <w:instrText xml:space="preserve"> PAGEREF _heading=h.lbot8micqnw7 \h </w:instrText>
          </w:r>
          <w:r w:rsidR="00A66917">
            <w:fldChar w:fldCharType="separate"/>
          </w:r>
          <w:r w:rsidR="00A66917">
            <w:t xml:space="preserve"> </w:t>
          </w:r>
          <w:r w:rsidR="00A66917">
            <w:rPr>
              <w:color w:val="000000"/>
            </w:rPr>
            <w:t>Tarification pour le service offert aux élèves qui fréquentent une classe</w:t>
          </w:r>
          <w:r w:rsidR="00A66917">
            <w:t xml:space="preserve"> </w:t>
          </w:r>
          <w:r w:rsidR="00A66917">
            <w:rPr>
              <w:color w:val="000000"/>
            </w:rPr>
            <w:t>spécialisée,</w:t>
          </w:r>
          <w:r w:rsidR="00A66917">
            <w:t xml:space="preserve"> </w:t>
          </w:r>
          <w:r w:rsidR="00A66917">
            <w:fldChar w:fldCharType="end"/>
          </w:r>
        </w:p>
        <w:p w:rsidR="001841A4" w:rsidRDefault="00A66917" w14:paraId="516DAAC0" w14:textId="77777777">
          <w:pPr>
            <w:pBdr>
              <w:top w:val="nil"/>
              <w:left w:val="nil"/>
              <w:bottom w:val="nil"/>
              <w:right w:val="nil"/>
              <w:between w:val="nil"/>
            </w:pBdr>
            <w:tabs>
              <w:tab w:val="left" w:pos="812"/>
              <w:tab w:val="right" w:pos="9350"/>
              <w:tab w:val="left" w:pos="1200"/>
            </w:tabs>
            <w:ind w:left="910" w:hanging="484"/>
            <w:rPr>
              <w:color w:val="000000"/>
            </w:rPr>
          </w:pPr>
          <w:r>
            <w:t xml:space="preserve">         </w:t>
          </w:r>
          <w:hyperlink w:anchor="_heading=h.lbot8micqnw7">
            <w:r w:rsidR="001841A4">
              <w:rPr>
                <w:color w:val="000000"/>
              </w:rPr>
              <w:t>l’école à mandat régional – Des Érables ou en transfert administratif</w:t>
            </w:r>
            <w:r w:rsidR="001841A4">
              <w:rPr>
                <w:color w:val="000000"/>
              </w:rPr>
              <w:tab/>
            </w:r>
            <w:r w:rsidR="001841A4">
              <w:rPr>
                <w:color w:val="000000"/>
              </w:rPr>
              <w:t>13</w:t>
            </w:r>
          </w:hyperlink>
        </w:p>
        <w:p w:rsidR="001841A4" w:rsidRDefault="001841A4" w14:paraId="516DAAC1" w14:textId="77777777">
          <w:pPr>
            <w:pBdr>
              <w:top w:val="nil"/>
              <w:left w:val="nil"/>
              <w:bottom w:val="nil"/>
              <w:right w:val="nil"/>
              <w:between w:val="nil"/>
            </w:pBdr>
            <w:tabs>
              <w:tab w:val="left" w:pos="812"/>
              <w:tab w:val="right" w:pos="9350"/>
              <w:tab w:val="left" w:pos="1200"/>
            </w:tabs>
            <w:ind w:left="910" w:hanging="484"/>
            <w:rPr>
              <w:color w:val="000000"/>
            </w:rPr>
          </w:pPr>
          <w:hyperlink w:anchor="_heading=h.st3fwm6hh5nw">
            <w:r>
              <w:rPr>
                <w:color w:val="000000"/>
              </w:rPr>
              <w:t>10.2</w:t>
            </w:r>
            <w:r>
              <w:rPr>
                <w:color w:val="000000"/>
              </w:rPr>
              <w:tab/>
            </w:r>
            <w:r>
              <w:rPr>
                <w:color w:val="000000"/>
              </w:rPr>
              <w:t xml:space="preserve">  Tarification pour le service offert aux élèves inscrits à un projet pédagogique particulier</w:t>
            </w:r>
            <w:r>
              <w:rPr>
                <w:color w:val="000000"/>
              </w:rPr>
              <w:tab/>
            </w:r>
            <w:r>
              <w:rPr>
                <w:color w:val="000000"/>
              </w:rPr>
              <w:t>13</w:t>
            </w:r>
          </w:hyperlink>
        </w:p>
        <w:p w:rsidR="001841A4" w:rsidRDefault="001841A4" w14:paraId="516DAAC2"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kf2rxz5wtv6y">
            <w:r>
              <w:rPr>
                <w:color w:val="000000"/>
                <w:sz w:val="22"/>
                <w:szCs w:val="22"/>
              </w:rPr>
              <w:t>11.</w:t>
            </w:r>
          </w:hyperlink>
          <w:hyperlink w:anchor="_heading=h.kf2rxz5wtv6y">
            <w:r>
              <w:rPr>
                <w:rFonts w:ascii="Calibri" w:hAnsi="Calibri" w:eastAsia="Calibri" w:cs="Calibri"/>
                <w:color w:val="000000"/>
                <w:sz w:val="22"/>
                <w:szCs w:val="22"/>
              </w:rPr>
              <w:tab/>
            </w:r>
          </w:hyperlink>
          <w:r w:rsidR="00A66917">
            <w:fldChar w:fldCharType="begin"/>
          </w:r>
          <w:r w:rsidR="00A66917">
            <w:instrText xml:space="preserve"> PAGEREF _heading=h.kf2rxz5wtv6y \h </w:instrText>
          </w:r>
          <w:r w:rsidR="00A66917">
            <w:fldChar w:fldCharType="separate"/>
          </w:r>
          <w:r w:rsidR="00A66917">
            <w:rPr>
              <w:color w:val="000000"/>
              <w:sz w:val="22"/>
              <w:szCs w:val="22"/>
            </w:rPr>
            <w:t>FACTURATION</w:t>
          </w:r>
          <w:r w:rsidR="00A66917">
            <w:rPr>
              <w:color w:val="000000"/>
              <w:sz w:val="22"/>
              <w:szCs w:val="22"/>
            </w:rPr>
            <w:tab/>
          </w:r>
          <w:r w:rsidR="00A66917">
            <w:rPr>
              <w:color w:val="000000"/>
              <w:sz w:val="22"/>
              <w:szCs w:val="22"/>
            </w:rPr>
            <w:t>14</w:t>
          </w:r>
          <w:r w:rsidR="00A66917">
            <w:fldChar w:fldCharType="end"/>
          </w:r>
        </w:p>
        <w:p w:rsidR="001841A4" w:rsidRDefault="001841A4" w14:paraId="516DAAC3"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phvvxp7yf3n7">
            <w:r>
              <w:rPr>
                <w:color w:val="000000"/>
                <w:sz w:val="22"/>
                <w:szCs w:val="22"/>
              </w:rPr>
              <w:t>12.</w:t>
            </w:r>
          </w:hyperlink>
          <w:hyperlink w:anchor="_heading=h.phvvxp7yf3n7">
            <w:r>
              <w:rPr>
                <w:rFonts w:ascii="Calibri" w:hAnsi="Calibri" w:eastAsia="Calibri" w:cs="Calibri"/>
                <w:color w:val="000000"/>
                <w:sz w:val="22"/>
                <w:szCs w:val="22"/>
              </w:rPr>
              <w:tab/>
            </w:r>
          </w:hyperlink>
          <w:r w:rsidR="00A66917">
            <w:fldChar w:fldCharType="begin"/>
          </w:r>
          <w:r w:rsidR="00A66917">
            <w:instrText xml:space="preserve"> PAGEREF _heading=h.phvvxp7yf3n7 \h </w:instrText>
          </w:r>
          <w:r w:rsidR="00A66917">
            <w:fldChar w:fldCharType="separate"/>
          </w:r>
          <w:r w:rsidR="00A66917">
            <w:rPr>
              <w:color w:val="000000"/>
              <w:sz w:val="22"/>
              <w:szCs w:val="22"/>
            </w:rPr>
            <w:t>PAIEMENTS</w:t>
          </w:r>
          <w:r w:rsidR="00A66917">
            <w:rPr>
              <w:color w:val="000000"/>
              <w:sz w:val="22"/>
              <w:szCs w:val="22"/>
            </w:rPr>
            <w:tab/>
          </w:r>
          <w:r w:rsidR="00A66917">
            <w:rPr>
              <w:color w:val="000000"/>
              <w:sz w:val="22"/>
              <w:szCs w:val="22"/>
            </w:rPr>
            <w:t>14</w:t>
          </w:r>
          <w:r w:rsidR="00A66917">
            <w:fldChar w:fldCharType="end"/>
          </w:r>
        </w:p>
        <w:p w:rsidR="001841A4" w:rsidRDefault="001841A4" w14:paraId="516DAAC4"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e4siyil8jkpg">
            <w:r>
              <w:rPr>
                <w:color w:val="000000"/>
                <w:sz w:val="22"/>
                <w:szCs w:val="22"/>
              </w:rPr>
              <w:t>13.</w:t>
            </w:r>
          </w:hyperlink>
          <w:hyperlink w:anchor="_heading=h.e4siyil8jkpg">
            <w:r>
              <w:rPr>
                <w:rFonts w:ascii="Calibri" w:hAnsi="Calibri" w:eastAsia="Calibri" w:cs="Calibri"/>
                <w:color w:val="000000"/>
                <w:sz w:val="22"/>
                <w:szCs w:val="22"/>
              </w:rPr>
              <w:tab/>
            </w:r>
          </w:hyperlink>
          <w:r w:rsidR="00A66917">
            <w:fldChar w:fldCharType="begin"/>
          </w:r>
          <w:r w:rsidR="00A66917">
            <w:instrText xml:space="preserve"> PAGEREF _heading=h.e4siyil8jkpg \h </w:instrText>
          </w:r>
          <w:r w:rsidR="00A66917">
            <w:fldChar w:fldCharType="separate"/>
          </w:r>
          <w:r w:rsidR="00A66917">
            <w:rPr>
              <w:color w:val="000000"/>
              <w:sz w:val="22"/>
              <w:szCs w:val="22"/>
            </w:rPr>
            <w:t>REÇUS ET RELEVÉS FISCAUX</w:t>
          </w:r>
          <w:r w:rsidR="00A66917">
            <w:rPr>
              <w:color w:val="000000"/>
              <w:sz w:val="22"/>
              <w:szCs w:val="22"/>
            </w:rPr>
            <w:tab/>
          </w:r>
          <w:r w:rsidR="00A66917">
            <w:rPr>
              <w:color w:val="000000"/>
              <w:sz w:val="22"/>
              <w:szCs w:val="22"/>
            </w:rPr>
            <w:t>15</w:t>
          </w:r>
          <w:r w:rsidR="00A66917">
            <w:fldChar w:fldCharType="end"/>
          </w:r>
        </w:p>
        <w:p w:rsidR="001841A4" w:rsidRDefault="001841A4" w14:paraId="516DAAC5"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r6l3iz7lnnpy">
            <w:r>
              <w:rPr>
                <w:color w:val="000000"/>
                <w:sz w:val="22"/>
                <w:szCs w:val="22"/>
              </w:rPr>
              <w:t>14.</w:t>
            </w:r>
          </w:hyperlink>
          <w:hyperlink w:anchor="_heading=h.r6l3iz7lnnpy">
            <w:r>
              <w:rPr>
                <w:rFonts w:ascii="Calibri" w:hAnsi="Calibri" w:eastAsia="Calibri" w:cs="Calibri"/>
                <w:color w:val="000000"/>
                <w:sz w:val="22"/>
                <w:szCs w:val="22"/>
              </w:rPr>
              <w:tab/>
            </w:r>
          </w:hyperlink>
          <w:r w:rsidR="00A66917">
            <w:fldChar w:fldCharType="begin"/>
          </w:r>
          <w:r w:rsidR="00A66917">
            <w:instrText xml:space="preserve"> PAGEREF _heading=h.r6l3iz7lnnpy \h </w:instrText>
          </w:r>
          <w:r w:rsidR="00A66917">
            <w:fldChar w:fldCharType="separate"/>
          </w:r>
          <w:r w:rsidR="00A66917">
            <w:rPr>
              <w:color w:val="000000"/>
              <w:sz w:val="22"/>
              <w:szCs w:val="22"/>
            </w:rPr>
            <w:t>RÈGLES DE CONDUITE ET DE SÉCURITÉ</w:t>
          </w:r>
          <w:r w:rsidR="00A66917">
            <w:rPr>
              <w:color w:val="000000"/>
              <w:sz w:val="22"/>
              <w:szCs w:val="22"/>
            </w:rPr>
            <w:tab/>
          </w:r>
          <w:r w:rsidR="00A66917">
            <w:rPr>
              <w:color w:val="000000"/>
              <w:sz w:val="22"/>
              <w:szCs w:val="22"/>
            </w:rPr>
            <w:t>15</w:t>
          </w:r>
          <w:r w:rsidR="00A66917">
            <w:fldChar w:fldCharType="end"/>
          </w:r>
        </w:p>
        <w:p w:rsidR="001841A4" w:rsidRDefault="001841A4" w14:paraId="516DAAC6"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tnjvdvygk9n5">
            <w:r>
              <w:rPr>
                <w:color w:val="000000"/>
                <w:sz w:val="22"/>
                <w:szCs w:val="22"/>
              </w:rPr>
              <w:t>15.</w:t>
            </w:r>
          </w:hyperlink>
          <w:hyperlink w:anchor="_heading=h.tnjvdvygk9n5">
            <w:r>
              <w:rPr>
                <w:rFonts w:ascii="Calibri" w:hAnsi="Calibri" w:eastAsia="Calibri" w:cs="Calibri"/>
                <w:color w:val="000000"/>
                <w:sz w:val="22"/>
                <w:szCs w:val="22"/>
              </w:rPr>
              <w:tab/>
            </w:r>
          </w:hyperlink>
          <w:r w:rsidR="00A66917">
            <w:fldChar w:fldCharType="begin"/>
          </w:r>
          <w:r w:rsidR="00A66917">
            <w:instrText xml:space="preserve"> PAGEREF _heading=h.tnjvdvygk9n5 \h </w:instrText>
          </w:r>
          <w:r w:rsidR="00A66917">
            <w:fldChar w:fldCharType="separate"/>
          </w:r>
          <w:r w:rsidR="00A66917">
            <w:rPr>
              <w:color w:val="000000"/>
              <w:sz w:val="22"/>
              <w:szCs w:val="22"/>
            </w:rPr>
            <w:t>SUSPENSION DE L’ÉLÈVE DU SERVICE DE GARDE</w:t>
          </w:r>
          <w:r w:rsidR="00A66917">
            <w:rPr>
              <w:color w:val="000000"/>
              <w:sz w:val="22"/>
              <w:szCs w:val="22"/>
            </w:rPr>
            <w:tab/>
          </w:r>
          <w:r w:rsidR="00A66917">
            <w:rPr>
              <w:color w:val="000000"/>
              <w:sz w:val="22"/>
              <w:szCs w:val="22"/>
            </w:rPr>
            <w:t>15</w:t>
          </w:r>
          <w:r w:rsidR="00A66917">
            <w:fldChar w:fldCharType="end"/>
          </w:r>
        </w:p>
        <w:p w:rsidR="001841A4" w:rsidRDefault="001841A4" w14:paraId="516DAAC7"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hr5rmw48n561">
            <w:r>
              <w:rPr>
                <w:color w:val="000000"/>
                <w:sz w:val="22"/>
                <w:szCs w:val="22"/>
              </w:rPr>
              <w:t>16.</w:t>
            </w:r>
          </w:hyperlink>
          <w:hyperlink w:anchor="_heading=h.hr5rmw48n561">
            <w:r>
              <w:rPr>
                <w:rFonts w:ascii="Calibri" w:hAnsi="Calibri" w:eastAsia="Calibri" w:cs="Calibri"/>
                <w:color w:val="000000"/>
                <w:sz w:val="22"/>
                <w:szCs w:val="22"/>
              </w:rPr>
              <w:tab/>
            </w:r>
          </w:hyperlink>
          <w:r w:rsidR="00A66917">
            <w:fldChar w:fldCharType="begin"/>
          </w:r>
          <w:r w:rsidR="00A66917">
            <w:instrText xml:space="preserve"> PAGEREF _heading=h.hr5rmw48n561 \h </w:instrText>
          </w:r>
          <w:r w:rsidR="00A66917">
            <w:fldChar w:fldCharType="separate"/>
          </w:r>
          <w:r w:rsidR="00A66917">
            <w:rPr>
              <w:color w:val="000000"/>
              <w:sz w:val="22"/>
              <w:szCs w:val="22"/>
            </w:rPr>
            <w:t>SUSPENSION DE L’ÉLÈVE DE L’ÉCOLE</w:t>
          </w:r>
          <w:r w:rsidR="00A66917">
            <w:rPr>
              <w:color w:val="000000"/>
              <w:sz w:val="22"/>
              <w:szCs w:val="22"/>
            </w:rPr>
            <w:tab/>
          </w:r>
          <w:r w:rsidR="00A66917">
            <w:rPr>
              <w:color w:val="000000"/>
              <w:sz w:val="22"/>
              <w:szCs w:val="22"/>
            </w:rPr>
            <w:t>15</w:t>
          </w:r>
          <w:r w:rsidR="00A66917">
            <w:fldChar w:fldCharType="end"/>
          </w:r>
        </w:p>
        <w:p w:rsidR="001841A4" w:rsidRDefault="001841A4" w14:paraId="516DAAC8"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5uypw7f3kcp1">
            <w:r>
              <w:rPr>
                <w:color w:val="000000"/>
                <w:sz w:val="22"/>
                <w:szCs w:val="22"/>
              </w:rPr>
              <w:t>17.</w:t>
            </w:r>
          </w:hyperlink>
          <w:hyperlink w:anchor="_heading=h.5uypw7f3kcp1">
            <w:r>
              <w:rPr>
                <w:rFonts w:ascii="Calibri" w:hAnsi="Calibri" w:eastAsia="Calibri" w:cs="Calibri"/>
                <w:color w:val="000000"/>
                <w:sz w:val="22"/>
                <w:szCs w:val="22"/>
              </w:rPr>
              <w:tab/>
            </w:r>
          </w:hyperlink>
          <w:r w:rsidR="00A66917">
            <w:fldChar w:fldCharType="begin"/>
          </w:r>
          <w:r w:rsidR="00A66917">
            <w:instrText xml:space="preserve"> PAGEREF _heading=h.5uypw7f3kcp1 \h </w:instrText>
          </w:r>
          <w:r w:rsidR="00A66917">
            <w:fldChar w:fldCharType="separate"/>
          </w:r>
          <w:r w:rsidR="00A66917">
            <w:rPr>
              <w:color w:val="000000"/>
              <w:sz w:val="22"/>
              <w:szCs w:val="22"/>
            </w:rPr>
            <w:t>REPAS ET COLLATIONS</w:t>
          </w:r>
          <w:r w:rsidR="00A66917">
            <w:rPr>
              <w:color w:val="000000"/>
              <w:sz w:val="22"/>
              <w:szCs w:val="22"/>
            </w:rPr>
            <w:tab/>
          </w:r>
          <w:r w:rsidR="00A66917">
            <w:rPr>
              <w:color w:val="000000"/>
              <w:sz w:val="22"/>
              <w:szCs w:val="22"/>
            </w:rPr>
            <w:t>15</w:t>
          </w:r>
          <w:r w:rsidR="00A66917">
            <w:fldChar w:fldCharType="end"/>
          </w:r>
        </w:p>
        <w:p w:rsidR="001841A4" w:rsidRDefault="001841A4" w14:paraId="516DAAC9"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mtcvrridpseb">
            <w:r>
              <w:rPr>
                <w:color w:val="000000"/>
                <w:sz w:val="22"/>
                <w:szCs w:val="22"/>
              </w:rPr>
              <w:t>18.</w:t>
            </w:r>
          </w:hyperlink>
          <w:hyperlink w:anchor="_heading=h.mtcvrridpseb">
            <w:r>
              <w:rPr>
                <w:rFonts w:ascii="Calibri" w:hAnsi="Calibri" w:eastAsia="Calibri" w:cs="Calibri"/>
                <w:color w:val="000000"/>
                <w:sz w:val="22"/>
                <w:szCs w:val="22"/>
              </w:rPr>
              <w:tab/>
            </w:r>
          </w:hyperlink>
          <w:r w:rsidR="00A66917">
            <w:fldChar w:fldCharType="begin"/>
          </w:r>
          <w:r w:rsidR="00A66917">
            <w:instrText xml:space="preserve"> PAGEREF _heading=h.mtcvrridpseb \h </w:instrText>
          </w:r>
          <w:r w:rsidR="00A66917">
            <w:fldChar w:fldCharType="separate"/>
          </w:r>
          <w:r w:rsidR="00A66917">
            <w:rPr>
              <w:color w:val="000000"/>
              <w:sz w:val="22"/>
              <w:szCs w:val="22"/>
            </w:rPr>
            <w:t>MATIÈRES RÉSIDUELLES (COMPOST, DÉCHETS, RECYCLAGE…)</w:t>
          </w:r>
          <w:r w:rsidR="00A66917">
            <w:rPr>
              <w:color w:val="000000"/>
              <w:sz w:val="22"/>
              <w:szCs w:val="22"/>
            </w:rPr>
            <w:tab/>
          </w:r>
          <w:r w:rsidR="00A66917">
            <w:rPr>
              <w:color w:val="000000"/>
              <w:sz w:val="22"/>
              <w:szCs w:val="22"/>
            </w:rPr>
            <w:t>16</w:t>
          </w:r>
          <w:r w:rsidR="00A66917">
            <w:fldChar w:fldCharType="end"/>
          </w:r>
        </w:p>
        <w:p w:rsidR="001841A4" w:rsidRDefault="001841A4" w14:paraId="516DAACA"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5uk5t4l7t6qf">
            <w:r>
              <w:rPr>
                <w:color w:val="000000"/>
                <w:sz w:val="22"/>
                <w:szCs w:val="22"/>
              </w:rPr>
              <w:t>19.</w:t>
            </w:r>
          </w:hyperlink>
          <w:hyperlink w:anchor="_heading=h.5uk5t4l7t6qf">
            <w:r>
              <w:rPr>
                <w:rFonts w:ascii="Calibri" w:hAnsi="Calibri" w:eastAsia="Calibri" w:cs="Calibri"/>
                <w:color w:val="000000"/>
                <w:sz w:val="22"/>
                <w:szCs w:val="22"/>
              </w:rPr>
              <w:tab/>
            </w:r>
          </w:hyperlink>
          <w:r w:rsidR="00A66917">
            <w:fldChar w:fldCharType="begin"/>
          </w:r>
          <w:r w:rsidR="00A66917">
            <w:instrText xml:space="preserve"> PAGEREF _heading=h.5uk5t4l7t6qf \h </w:instrText>
          </w:r>
          <w:r w:rsidR="00A66917">
            <w:fldChar w:fldCharType="separate"/>
          </w:r>
          <w:r w:rsidR="00A66917">
            <w:rPr>
              <w:color w:val="000000"/>
              <w:sz w:val="22"/>
              <w:szCs w:val="22"/>
            </w:rPr>
            <w:t>MÉDICATION</w:t>
          </w:r>
          <w:r w:rsidR="00A66917">
            <w:rPr>
              <w:color w:val="000000"/>
              <w:sz w:val="22"/>
              <w:szCs w:val="22"/>
            </w:rPr>
            <w:tab/>
          </w:r>
          <w:r w:rsidR="00A66917">
            <w:rPr>
              <w:color w:val="000000"/>
              <w:sz w:val="22"/>
              <w:szCs w:val="22"/>
            </w:rPr>
            <w:t>16</w:t>
          </w:r>
          <w:r w:rsidR="00A66917">
            <w:fldChar w:fldCharType="end"/>
          </w:r>
        </w:p>
        <w:p w:rsidR="001841A4" w:rsidRDefault="001841A4" w14:paraId="516DAACB"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jzs2eduoi8qa">
            <w:r>
              <w:rPr>
                <w:color w:val="000000"/>
                <w:sz w:val="22"/>
                <w:szCs w:val="22"/>
              </w:rPr>
              <w:t>20.</w:t>
            </w:r>
          </w:hyperlink>
          <w:hyperlink w:anchor="_heading=h.jzs2eduoi8qa">
            <w:r>
              <w:rPr>
                <w:rFonts w:ascii="Calibri" w:hAnsi="Calibri" w:eastAsia="Calibri" w:cs="Calibri"/>
                <w:color w:val="000000"/>
                <w:sz w:val="22"/>
                <w:szCs w:val="22"/>
              </w:rPr>
              <w:tab/>
            </w:r>
          </w:hyperlink>
          <w:r w:rsidR="00A66917">
            <w:fldChar w:fldCharType="begin"/>
          </w:r>
          <w:r w:rsidR="00A66917">
            <w:instrText xml:space="preserve"> PAGEREF _heading=h.jzs2eduoi8qa \h </w:instrText>
          </w:r>
          <w:r w:rsidR="00A66917">
            <w:fldChar w:fldCharType="separate"/>
          </w:r>
          <w:r w:rsidR="00A66917">
            <w:rPr>
              <w:color w:val="000000"/>
              <w:sz w:val="22"/>
              <w:szCs w:val="22"/>
            </w:rPr>
            <w:t>PÉRIODE D’ACTIVITÉS EXTÉRIEURES</w:t>
          </w:r>
          <w:r w:rsidR="00A66917">
            <w:rPr>
              <w:color w:val="000000"/>
              <w:sz w:val="22"/>
              <w:szCs w:val="22"/>
            </w:rPr>
            <w:tab/>
          </w:r>
          <w:r w:rsidR="00A66917">
            <w:rPr>
              <w:color w:val="000000"/>
              <w:sz w:val="22"/>
              <w:szCs w:val="22"/>
            </w:rPr>
            <w:t>16</w:t>
          </w:r>
          <w:r w:rsidR="00A66917">
            <w:fldChar w:fldCharType="end"/>
          </w:r>
        </w:p>
        <w:p w:rsidR="001841A4" w:rsidRDefault="001841A4" w14:paraId="516DAACC"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j437r9e6bfiz">
            <w:r>
              <w:rPr>
                <w:color w:val="000000"/>
                <w:sz w:val="22"/>
                <w:szCs w:val="22"/>
              </w:rPr>
              <w:t>21.</w:t>
            </w:r>
          </w:hyperlink>
          <w:hyperlink w:anchor="_heading=h.j437r9e6bfiz">
            <w:r>
              <w:rPr>
                <w:rFonts w:ascii="Calibri" w:hAnsi="Calibri" w:eastAsia="Calibri" w:cs="Calibri"/>
                <w:color w:val="000000"/>
                <w:sz w:val="22"/>
                <w:szCs w:val="22"/>
              </w:rPr>
              <w:tab/>
            </w:r>
          </w:hyperlink>
          <w:r w:rsidR="00A66917">
            <w:fldChar w:fldCharType="begin"/>
          </w:r>
          <w:r w:rsidR="00A66917">
            <w:instrText xml:space="preserve"> PAGEREF _heading=h.j437r9e6bfiz \h </w:instrText>
          </w:r>
          <w:r w:rsidR="00A66917">
            <w:fldChar w:fldCharType="separate"/>
          </w:r>
          <w:r w:rsidR="00A66917">
            <w:rPr>
              <w:color w:val="000000"/>
              <w:sz w:val="22"/>
              <w:szCs w:val="22"/>
            </w:rPr>
            <w:t>PÉRIODE DE TRAVAUX SCOLAIRES</w:t>
          </w:r>
          <w:r w:rsidR="00A66917">
            <w:rPr>
              <w:color w:val="000000"/>
              <w:sz w:val="22"/>
              <w:szCs w:val="22"/>
            </w:rPr>
            <w:tab/>
          </w:r>
          <w:r w:rsidR="00A66917">
            <w:rPr>
              <w:color w:val="000000"/>
              <w:sz w:val="22"/>
              <w:szCs w:val="22"/>
            </w:rPr>
            <w:t>17</w:t>
          </w:r>
          <w:r w:rsidR="00A66917">
            <w:fldChar w:fldCharType="end"/>
          </w:r>
        </w:p>
        <w:p w:rsidR="001841A4" w:rsidRDefault="001841A4" w14:paraId="516DAACD"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8i4yt2qa8tot">
            <w:r>
              <w:rPr>
                <w:color w:val="000000"/>
                <w:sz w:val="22"/>
                <w:szCs w:val="22"/>
              </w:rPr>
              <w:t>22.</w:t>
            </w:r>
          </w:hyperlink>
          <w:hyperlink w:anchor="_heading=h.8i4yt2qa8tot">
            <w:r>
              <w:rPr>
                <w:rFonts w:ascii="Calibri" w:hAnsi="Calibri" w:eastAsia="Calibri" w:cs="Calibri"/>
                <w:color w:val="000000"/>
                <w:sz w:val="22"/>
                <w:szCs w:val="22"/>
              </w:rPr>
              <w:tab/>
            </w:r>
          </w:hyperlink>
          <w:r w:rsidR="00A66917">
            <w:fldChar w:fldCharType="begin"/>
          </w:r>
          <w:r w:rsidR="00A66917">
            <w:instrText xml:space="preserve"> PAGEREF _heading=h.8i4yt2qa8tot \h </w:instrText>
          </w:r>
          <w:r w:rsidR="00A66917">
            <w:fldChar w:fldCharType="separate"/>
          </w:r>
          <w:r w:rsidR="00A66917">
            <w:rPr>
              <w:color w:val="000000"/>
              <w:sz w:val="22"/>
              <w:szCs w:val="22"/>
            </w:rPr>
            <w:t>DROIT D’ACCÈS AUX FICHES D’ASSIDUITÉ ET D’INSCRIPTION</w:t>
          </w:r>
          <w:r w:rsidR="00A66917">
            <w:rPr>
              <w:color w:val="000000"/>
              <w:sz w:val="22"/>
              <w:szCs w:val="22"/>
            </w:rPr>
            <w:tab/>
          </w:r>
          <w:r w:rsidR="00A66917">
            <w:rPr>
              <w:color w:val="000000"/>
              <w:sz w:val="22"/>
              <w:szCs w:val="22"/>
            </w:rPr>
            <w:t>17</w:t>
          </w:r>
          <w:r w:rsidR="00A66917">
            <w:fldChar w:fldCharType="end"/>
          </w:r>
        </w:p>
        <w:p w:rsidR="001841A4" w:rsidRDefault="001841A4" w14:paraId="516DAACE"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1h7wvcwf0mg2">
            <w:r>
              <w:rPr>
                <w:color w:val="000000"/>
                <w:sz w:val="22"/>
                <w:szCs w:val="22"/>
              </w:rPr>
              <w:t>23.</w:t>
            </w:r>
          </w:hyperlink>
          <w:hyperlink w:anchor="_heading=h.1h7wvcwf0mg2">
            <w:r>
              <w:rPr>
                <w:rFonts w:ascii="Calibri" w:hAnsi="Calibri" w:eastAsia="Calibri" w:cs="Calibri"/>
                <w:color w:val="000000"/>
                <w:sz w:val="22"/>
                <w:szCs w:val="22"/>
              </w:rPr>
              <w:tab/>
            </w:r>
          </w:hyperlink>
          <w:r w:rsidR="00A66917">
            <w:fldChar w:fldCharType="begin"/>
          </w:r>
          <w:r w:rsidR="00A66917">
            <w:instrText xml:space="preserve"> PAGEREF _heading=h.1h7wvcwf0mg2 \h </w:instrText>
          </w:r>
          <w:r w:rsidR="00A66917">
            <w:fldChar w:fldCharType="separate"/>
          </w:r>
          <w:r w:rsidR="00A66917">
            <w:rPr>
              <w:color w:val="000000"/>
              <w:sz w:val="22"/>
              <w:szCs w:val="22"/>
            </w:rPr>
            <w:t>ENGAGEMENT CONTRACTUEL</w:t>
          </w:r>
          <w:r w:rsidR="00A66917">
            <w:rPr>
              <w:color w:val="000000"/>
              <w:sz w:val="22"/>
              <w:szCs w:val="22"/>
            </w:rPr>
            <w:tab/>
          </w:r>
          <w:r w:rsidR="00A66917">
            <w:rPr>
              <w:color w:val="000000"/>
              <w:sz w:val="22"/>
              <w:szCs w:val="22"/>
            </w:rPr>
            <w:t>17</w:t>
          </w:r>
          <w:r w:rsidR="00A66917">
            <w:fldChar w:fldCharType="end"/>
          </w:r>
        </w:p>
        <w:p w:rsidR="001841A4" w:rsidRDefault="001841A4" w14:paraId="516DAACF" w14:textId="77777777">
          <w:pPr>
            <w:pBdr>
              <w:top w:val="nil"/>
              <w:left w:val="nil"/>
              <w:bottom w:val="nil"/>
              <w:right w:val="nil"/>
              <w:between w:val="nil"/>
            </w:pBdr>
            <w:tabs>
              <w:tab w:val="left" w:pos="426"/>
              <w:tab w:val="right" w:pos="9350"/>
            </w:tabs>
            <w:spacing w:before="120" w:after="120"/>
            <w:rPr>
              <w:rFonts w:ascii="Calibri" w:hAnsi="Calibri" w:eastAsia="Calibri" w:cs="Calibri"/>
              <w:color w:val="000000"/>
              <w:sz w:val="22"/>
              <w:szCs w:val="22"/>
            </w:rPr>
          </w:pPr>
          <w:hyperlink w:anchor="_heading=h.yz2drgb6z50v">
            <w:r>
              <w:rPr>
                <w:color w:val="000000"/>
                <w:sz w:val="22"/>
                <w:szCs w:val="22"/>
              </w:rPr>
              <w:t>ANNEXE 1 – TARIFS ET FRAIS ADMISSIBLES POUR RELEVÉS FISCAUX</w:t>
            </w:r>
            <w:r>
              <w:rPr>
                <w:color w:val="000000"/>
                <w:sz w:val="22"/>
                <w:szCs w:val="22"/>
              </w:rPr>
              <w:tab/>
            </w:r>
            <w:r>
              <w:rPr>
                <w:color w:val="000000"/>
                <w:sz w:val="22"/>
                <w:szCs w:val="22"/>
              </w:rPr>
              <w:t>19</w:t>
            </w:r>
          </w:hyperlink>
        </w:p>
        <w:p w:rsidR="001841A4" w:rsidRDefault="00A66917" w14:paraId="516DAAD0" w14:textId="77777777">
          <w:r>
            <w:fldChar w:fldCharType="end"/>
          </w:r>
        </w:p>
      </w:sdtContent>
    </w:sdt>
    <w:p w:rsidR="001841A4" w:rsidRDefault="001841A4" w14:paraId="516DAAD1" w14:textId="77777777">
      <w:pPr>
        <w:rPr>
          <w:rFonts w:ascii="Calibri" w:hAnsi="Calibri" w:eastAsia="Calibri" w:cs="Calibri"/>
        </w:rPr>
        <w:sectPr w:rsidR="001841A4">
          <w:headerReference w:type="default" r:id="rId14"/>
          <w:footerReference w:type="default" r:id="rId15"/>
          <w:pgSz w:w="12240" w:h="15840" w:orient="portrait"/>
          <w:pgMar w:top="1296" w:right="1440" w:bottom="1296" w:left="1440" w:header="706" w:footer="706" w:gutter="0"/>
          <w:cols w:space="720"/>
        </w:sectPr>
      </w:pPr>
    </w:p>
    <w:p w:rsidR="001841A4" w:rsidRDefault="00A66917" w14:paraId="516DAAD2" w14:textId="77777777">
      <w:pPr>
        <w:keepNext/>
        <w:keepLines/>
        <w:numPr>
          <w:ilvl w:val="0"/>
          <w:numId w:val="11"/>
        </w:numPr>
        <w:pBdr>
          <w:top w:val="nil"/>
          <w:left w:val="nil"/>
          <w:bottom w:val="nil"/>
          <w:right w:val="nil"/>
          <w:between w:val="nil"/>
        </w:pBdr>
        <w:spacing w:before="0"/>
        <w:jc w:val="left"/>
      </w:pPr>
      <w:bookmarkStart w:name="_heading=h.fq1xn9wvxalf" w:colFirst="0" w:colLast="0" w:id="0"/>
      <w:bookmarkEnd w:id="0"/>
      <w:r>
        <w:rPr>
          <w:b/>
          <w:bCs/>
          <w:color w:val="1F4E79"/>
          <w:sz w:val="22"/>
          <w:szCs w:val="22"/>
        </w:rPr>
        <w:t>INTRODUCTION</w:t>
      </w:r>
    </w:p>
    <w:p w:rsidR="001841A4" w:rsidRDefault="00A66917" w14:paraId="516DAAD3" w14:textId="77777777">
      <w:pPr>
        <w:spacing w:before="0" w:after="120"/>
        <w:ind w:left="426"/>
      </w:pPr>
      <w:r>
        <w:t xml:space="preserve">Les services de garde en milieu scolaire sont offerts aux élèves de l’éducation préscolaire et de l’enseignement primaire en dehors des heures de classe selon les modalités convenues par le centre de services scolaire et le conseil d’établissement. </w:t>
      </w:r>
    </w:p>
    <w:p w:rsidR="001841A4" w:rsidRDefault="00A66917" w14:paraId="516DAAD4" w14:textId="77777777">
      <w:pPr>
        <w:spacing w:before="0" w:after="120"/>
        <w:ind w:left="426"/>
      </w:pPr>
      <w:r>
        <w:t>Ils font partie du milieu de vie des élèves et contribuent, dans le cadre du projet éducatif de l’école, au développement global de ceux-ci.</w:t>
      </w:r>
    </w:p>
    <w:p w:rsidR="001841A4" w:rsidRDefault="00A66917" w14:paraId="516DAAD5" w14:textId="77777777">
      <w:pPr>
        <w:spacing w:before="0" w:after="120"/>
        <w:ind w:left="426"/>
      </w:pPr>
      <w:r>
        <w:t>Ils doivent se doter d’un programme d’activités qui :</w:t>
      </w:r>
    </w:p>
    <w:p w:rsidR="001841A4" w:rsidRDefault="00A66917" w14:paraId="516DAAD6" w14:textId="77777777">
      <w:pPr>
        <w:numPr>
          <w:ilvl w:val="0"/>
          <w:numId w:val="12"/>
        </w:numPr>
        <w:pBdr>
          <w:top w:val="nil"/>
          <w:left w:val="nil"/>
          <w:bottom w:val="nil"/>
          <w:right w:val="nil"/>
          <w:between w:val="nil"/>
        </w:pBdr>
        <w:spacing w:before="0" w:after="0"/>
        <w:rPr>
          <w:i/>
          <w:iCs/>
          <w:color w:val="000000"/>
        </w:rPr>
      </w:pPr>
      <w:r>
        <w:rPr>
          <w:i/>
          <w:iCs/>
        </w:rPr>
        <w:t>d</w:t>
      </w:r>
      <w:r>
        <w:rPr>
          <w:i/>
          <w:iCs/>
          <w:color w:val="000000"/>
        </w:rPr>
        <w:t>oit être cohérent avec le projet éducatif de l’école ;</w:t>
      </w:r>
    </w:p>
    <w:p w:rsidR="001841A4" w:rsidRDefault="00A66917" w14:paraId="516DAAD7" w14:textId="77777777">
      <w:pPr>
        <w:numPr>
          <w:ilvl w:val="0"/>
          <w:numId w:val="12"/>
        </w:numPr>
        <w:pBdr>
          <w:top w:val="nil"/>
          <w:left w:val="nil"/>
          <w:bottom w:val="nil"/>
          <w:right w:val="nil"/>
          <w:between w:val="nil"/>
        </w:pBdr>
        <w:spacing w:before="0" w:after="0"/>
        <w:rPr>
          <w:i/>
          <w:iCs/>
          <w:color w:val="000000"/>
        </w:rPr>
      </w:pPr>
      <w:r>
        <w:rPr>
          <w:i/>
          <w:iCs/>
        </w:rPr>
        <w:t>d</w:t>
      </w:r>
      <w:r>
        <w:rPr>
          <w:i/>
          <w:iCs/>
          <w:color w:val="000000"/>
        </w:rPr>
        <w:t>oit tenir compte des caractéristiques des élèves et permettre leur développement global sur les plans physique et moteur, affectif, social, langagier et cognitif ;</w:t>
      </w:r>
    </w:p>
    <w:p w:rsidR="001841A4" w:rsidRDefault="00A66917" w14:paraId="516DAAD8" w14:textId="77777777">
      <w:pPr>
        <w:numPr>
          <w:ilvl w:val="0"/>
          <w:numId w:val="12"/>
        </w:numPr>
        <w:pBdr>
          <w:top w:val="nil"/>
          <w:left w:val="nil"/>
          <w:bottom w:val="nil"/>
          <w:right w:val="nil"/>
          <w:between w:val="nil"/>
        </w:pBdr>
        <w:spacing w:before="0" w:after="120"/>
        <w:rPr>
          <w:i/>
          <w:iCs/>
          <w:color w:val="000000"/>
        </w:rPr>
      </w:pPr>
      <w:r>
        <w:rPr>
          <w:i/>
          <w:iCs/>
        </w:rPr>
        <w:t>d</w:t>
      </w:r>
      <w:r>
        <w:rPr>
          <w:i/>
          <w:iCs/>
          <w:color w:val="000000"/>
        </w:rPr>
        <w:t>oit être révisé et mis à jour périodiquement.</w:t>
      </w:r>
    </w:p>
    <w:p w:rsidR="001841A4" w:rsidRDefault="00A66917" w14:paraId="516DAAD9" w14:textId="77777777">
      <w:pPr>
        <w:spacing w:before="0" w:after="120"/>
        <w:ind w:left="426"/>
      </w:pPr>
      <w:r>
        <w:t xml:space="preserve">Ils sont organisés de façon à répondre le plus possible aux besoins d’une majorité de parents dans le respect de l’équilibre budgétaire. </w:t>
      </w:r>
    </w:p>
    <w:p w:rsidR="001841A4" w:rsidRDefault="00A66917" w14:paraId="516DAADA" w14:textId="77777777">
      <w:pPr>
        <w:spacing w:before="0" w:after="120"/>
        <w:ind w:left="426"/>
      </w:pPr>
      <w:r>
        <w:t>L’accessibilité, l’équité, la sécurité et la qualité doivent guider l’offre de services de garde aux élèves.</w:t>
      </w:r>
    </w:p>
    <w:p w:rsidR="001841A4" w:rsidRDefault="00A66917" w14:paraId="516DAADB" w14:textId="77777777">
      <w:pPr>
        <w:spacing w:before="0"/>
        <w:ind w:left="426"/>
      </w:pPr>
      <w:r>
        <w:t>Les présentes règles de fonctionnement précisent les règles applicables à plusieurs sujets relatifs au service de garde de l’école des Blés-Dorés.</w:t>
      </w:r>
    </w:p>
    <w:p w:rsidR="001841A4" w:rsidRDefault="00A66917" w14:paraId="516DAADC" w14:textId="77777777">
      <w:pPr>
        <w:spacing w:before="0"/>
        <w:ind w:left="426"/>
      </w:pPr>
      <w:r>
        <w:t xml:space="preserve">Elles ont été adoptées conformément à la Politique organisationnelle des services de garde du Centre de services scolaire (SEJ-18) et au projet éducatif de l’école. </w:t>
      </w:r>
    </w:p>
    <w:tbl>
      <w:tblPr>
        <w:tblStyle w:val="af7"/>
        <w:tblW w:w="8220" w:type="dxa"/>
        <w:tblInd w:w="4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20"/>
      </w:tblGrid>
      <w:tr w:rsidR="001841A4" w14:paraId="516DAAE2" w14:textId="77777777">
        <w:trPr>
          <w:trHeight w:val="2449"/>
        </w:trPr>
        <w:tc>
          <w:tcPr>
            <w:tcW w:w="82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0"/>
              <w:id w:val="1700936950"/>
              <w:lock w:val="contentLocked"/>
            </w:sdtPr>
            <w:sdtContent>
              <w:p w:rsidR="001841A4" w:rsidRDefault="00A66917" w14:paraId="516DAADD" w14:textId="77777777">
                <w:pPr>
                  <w:spacing w:before="0"/>
                  <w:jc w:val="left"/>
                  <w:rPr>
                    <w:color w:val="FF0000"/>
                  </w:rPr>
                </w:pPr>
                <w:r>
                  <w:rPr>
                    <w:color w:val="FF0000"/>
                  </w:rPr>
                  <w:t>Dispositions applicables au service de garde à l’école Sainte-Scholastique :</w:t>
                </w:r>
              </w:p>
              <w:p w:rsidR="001841A4" w:rsidRDefault="00A66917" w14:paraId="516DAADE" w14:textId="77777777">
                <w:pPr>
                  <w:spacing w:before="0"/>
                  <w:jc w:val="left"/>
                  <w:rPr>
                    <w:color w:val="FF0000"/>
                  </w:rPr>
                </w:pPr>
                <w:r>
                  <w:rPr>
                    <w:color w:val="FF0000"/>
                  </w:rPr>
                  <w:t>Le programme d’activités est distinct pour Sainte-Scholastique et :</w:t>
                </w:r>
              </w:p>
              <w:p w:rsidR="001841A4" w:rsidRDefault="00A66917" w14:paraId="516DAADF" w14:textId="77777777">
                <w:pPr>
                  <w:numPr>
                    <w:ilvl w:val="0"/>
                    <w:numId w:val="6"/>
                  </w:numPr>
                  <w:spacing w:before="0" w:after="0"/>
                  <w:jc w:val="left"/>
                  <w:rPr>
                    <w:i/>
                    <w:iCs/>
                    <w:color w:val="FF0000"/>
                  </w:rPr>
                </w:pPr>
                <w:r>
                  <w:rPr>
                    <w:i/>
                    <w:iCs/>
                    <w:color w:val="FF0000"/>
                  </w:rPr>
                  <w:t>doit être cohérent avec le projet éducatif de l’école Sainte-Scholastique ;</w:t>
                </w:r>
              </w:p>
              <w:p w:rsidR="001841A4" w:rsidRDefault="00A66917" w14:paraId="516DAAE0" w14:textId="77777777">
                <w:pPr>
                  <w:numPr>
                    <w:ilvl w:val="0"/>
                    <w:numId w:val="8"/>
                  </w:numPr>
                  <w:spacing w:before="0" w:after="0"/>
                  <w:jc w:val="left"/>
                  <w:rPr>
                    <w:i/>
                    <w:iCs/>
                    <w:color w:val="FF0000"/>
                  </w:rPr>
                </w:pPr>
                <w:r>
                  <w:rPr>
                    <w:i/>
                    <w:iCs/>
                    <w:color w:val="FF0000"/>
                  </w:rPr>
                  <w:t>doit tenir compte des caractéristiques des élèves de l’école Sainte-Scholastique et permettre leur développement global sur les plans physique et moteur, affectif, social, langagier et cognitif ;</w:t>
                </w:r>
              </w:p>
              <w:p w:rsidRPr="00BA70F7" w:rsidR="001841A4" w:rsidRDefault="00A66917" w14:paraId="516DAAE1" w14:textId="77777777">
                <w:pPr>
                  <w:numPr>
                    <w:ilvl w:val="0"/>
                    <w:numId w:val="1"/>
                  </w:numPr>
                  <w:spacing w:before="0"/>
                  <w:jc w:val="left"/>
                  <w:rPr>
                    <w:i/>
                    <w:iCs/>
                    <w:color w:val="9900FF"/>
                    <w:lang w:val="fr-CA"/>
                  </w:rPr>
                </w:pPr>
                <w:r>
                  <w:rPr>
                    <w:i/>
                    <w:iCs/>
                    <w:color w:val="9900FF"/>
                  </w:rPr>
                  <w:t>doit être révisé et mis à jour périodiquement.</w:t>
                </w:r>
              </w:p>
            </w:sdtContent>
          </w:sdt>
        </w:tc>
      </w:tr>
    </w:tbl>
    <w:p w:rsidR="001841A4" w:rsidRDefault="001841A4" w14:paraId="516DAAE3" w14:textId="77777777">
      <w:pPr>
        <w:spacing w:before="0"/>
        <w:jc w:val="left"/>
      </w:pPr>
    </w:p>
    <w:p w:rsidR="001841A4" w:rsidRDefault="00A66917" w14:paraId="516DAAE4" w14:textId="77777777">
      <w:pPr>
        <w:keepNext/>
        <w:keepLines/>
        <w:numPr>
          <w:ilvl w:val="0"/>
          <w:numId w:val="11"/>
        </w:numPr>
        <w:pBdr>
          <w:top w:val="nil"/>
          <w:left w:val="nil"/>
          <w:bottom w:val="nil"/>
          <w:right w:val="nil"/>
          <w:between w:val="nil"/>
        </w:pBdr>
        <w:spacing w:before="0"/>
        <w:jc w:val="left"/>
      </w:pPr>
      <w:bookmarkStart w:name="_heading=h.4gpbp4xsd3dz" w:colFirst="0" w:colLast="0" w:id="1"/>
      <w:bookmarkEnd w:id="1"/>
      <w:r>
        <w:rPr>
          <w:b/>
          <w:bCs/>
          <w:color w:val="1F4E79"/>
          <w:sz w:val="22"/>
          <w:szCs w:val="22"/>
        </w:rPr>
        <w:t>RÔLES ET RESPONSABILITÉS</w:t>
      </w:r>
    </w:p>
    <w:p w:rsidR="001841A4" w:rsidRDefault="00A66917" w14:paraId="516DAAE5" w14:textId="77777777">
      <w:pPr>
        <w:numPr>
          <w:ilvl w:val="0"/>
          <w:numId w:val="15"/>
        </w:numPr>
        <w:pBdr>
          <w:top w:val="nil"/>
          <w:left w:val="nil"/>
          <w:bottom w:val="nil"/>
          <w:right w:val="nil"/>
          <w:between w:val="nil"/>
        </w:pBdr>
        <w:jc w:val="left"/>
      </w:pPr>
      <w:bookmarkStart w:name="_heading=h.hgwjqmwktowr" w:colFirst="0" w:colLast="0" w:id="2"/>
      <w:bookmarkEnd w:id="2"/>
      <w:r>
        <w:rPr>
          <w:b/>
          <w:bCs/>
          <w:color w:val="000000"/>
          <w:sz w:val="22"/>
          <w:szCs w:val="22"/>
        </w:rPr>
        <w:t>Parents</w:t>
      </w:r>
    </w:p>
    <w:p w:rsidR="001841A4" w:rsidRDefault="00A66917" w14:paraId="516DAAE6" w14:textId="77777777">
      <w:pPr>
        <w:spacing w:before="0" w:after="120"/>
        <w:ind w:left="812" w:hanging="14"/>
      </w:pPr>
      <w:r>
        <w:t>Comme premiers responsables de leur enfant, les parents qui bénéficient de services de garde doivent :</w:t>
      </w:r>
    </w:p>
    <w:p w:rsidR="001841A4" w:rsidRDefault="00A66917" w14:paraId="516DAAE7" w14:textId="77777777">
      <w:pPr>
        <w:numPr>
          <w:ilvl w:val="0"/>
          <w:numId w:val="3"/>
        </w:numPr>
        <w:pBdr>
          <w:top w:val="nil"/>
          <w:left w:val="nil"/>
          <w:bottom w:val="nil"/>
          <w:right w:val="nil"/>
          <w:between w:val="nil"/>
        </w:pBdr>
        <w:spacing w:before="0" w:after="0"/>
        <w:ind w:left="1418" w:hanging="709"/>
        <w:rPr>
          <w:i/>
          <w:iCs/>
          <w:color w:val="000000"/>
        </w:rPr>
      </w:pPr>
      <w:r>
        <w:rPr>
          <w:i/>
          <w:iCs/>
        </w:rPr>
        <w:t>p</w:t>
      </w:r>
      <w:r>
        <w:rPr>
          <w:i/>
          <w:iCs/>
          <w:color w:val="000000"/>
        </w:rPr>
        <w:t>rendre connaissance, se conformer et s’engager à respecter les règles de fonctionnement ainsi que les modifications à ces règles, s’il y a lieu, disponibles sur le site internet de l’école, section service de garde ;</w:t>
      </w:r>
    </w:p>
    <w:p w:rsidR="001841A4" w:rsidRDefault="00A66917" w14:paraId="516DAAE8" w14:textId="77777777">
      <w:pPr>
        <w:numPr>
          <w:ilvl w:val="0"/>
          <w:numId w:val="3"/>
        </w:numPr>
        <w:pBdr>
          <w:top w:val="nil"/>
          <w:left w:val="nil"/>
          <w:bottom w:val="nil"/>
          <w:right w:val="nil"/>
          <w:between w:val="nil"/>
        </w:pBdr>
        <w:spacing w:before="0" w:after="0"/>
        <w:ind w:left="1418" w:hanging="709"/>
        <w:rPr>
          <w:i/>
          <w:iCs/>
          <w:color w:val="000000"/>
        </w:rPr>
      </w:pPr>
      <w:r>
        <w:rPr>
          <w:i/>
          <w:iCs/>
        </w:rPr>
        <w:t>a</w:t>
      </w:r>
      <w:r>
        <w:rPr>
          <w:i/>
          <w:iCs/>
          <w:color w:val="000000"/>
        </w:rPr>
        <w:t>cquitter les frais de garde dans les délais convenus ;</w:t>
      </w:r>
    </w:p>
    <w:p w:rsidR="001841A4" w:rsidRDefault="00A66917" w14:paraId="516DAAE9" w14:textId="77777777">
      <w:pPr>
        <w:numPr>
          <w:ilvl w:val="0"/>
          <w:numId w:val="3"/>
        </w:numPr>
        <w:pBdr>
          <w:top w:val="nil"/>
          <w:left w:val="nil"/>
          <w:bottom w:val="nil"/>
          <w:right w:val="nil"/>
          <w:between w:val="nil"/>
        </w:pBdr>
        <w:spacing w:before="0" w:after="0"/>
        <w:ind w:left="1418" w:hanging="709"/>
        <w:rPr>
          <w:i/>
          <w:iCs/>
          <w:color w:val="000000"/>
        </w:rPr>
      </w:pPr>
      <w:r>
        <w:rPr>
          <w:i/>
          <w:iCs/>
        </w:rPr>
        <w:t>i</w:t>
      </w:r>
      <w:r>
        <w:rPr>
          <w:i/>
          <w:iCs/>
          <w:color w:val="000000"/>
        </w:rPr>
        <w:t xml:space="preserve">nformer le service de garde de l’état de santé de </w:t>
      </w:r>
      <w:r>
        <w:rPr>
          <w:i/>
          <w:iCs/>
        </w:rPr>
        <w:t>son</w:t>
      </w:r>
      <w:r>
        <w:rPr>
          <w:i/>
          <w:iCs/>
          <w:color w:val="000000"/>
        </w:rPr>
        <w:t xml:space="preserve"> enfant</w:t>
      </w:r>
      <w:r>
        <w:rPr>
          <w:i/>
          <w:iCs/>
        </w:rPr>
        <w:t xml:space="preserve"> ;</w:t>
      </w:r>
    </w:p>
    <w:p w:rsidR="001841A4" w:rsidRDefault="001841A4" w14:paraId="516DAAEA" w14:textId="77777777">
      <w:pPr>
        <w:pBdr>
          <w:top w:val="nil"/>
          <w:left w:val="nil"/>
          <w:bottom w:val="nil"/>
          <w:right w:val="nil"/>
          <w:between w:val="nil"/>
        </w:pBdr>
        <w:spacing w:before="0" w:after="120"/>
        <w:jc w:val="left"/>
      </w:pPr>
    </w:p>
    <w:p w:rsidR="001841A4" w:rsidRDefault="001841A4" w14:paraId="516DAAEB" w14:textId="77777777">
      <w:pPr>
        <w:pBdr>
          <w:top w:val="nil"/>
          <w:left w:val="nil"/>
          <w:bottom w:val="nil"/>
          <w:right w:val="nil"/>
          <w:between w:val="nil"/>
        </w:pBdr>
        <w:spacing w:before="0" w:after="120"/>
        <w:jc w:val="left"/>
      </w:pPr>
    </w:p>
    <w:p w:rsidR="001841A4" w:rsidRDefault="001841A4" w14:paraId="516DAAEC" w14:textId="77777777">
      <w:pPr>
        <w:pBdr>
          <w:top w:val="nil"/>
          <w:left w:val="nil"/>
          <w:bottom w:val="nil"/>
          <w:right w:val="nil"/>
          <w:between w:val="nil"/>
        </w:pBdr>
        <w:spacing w:before="0" w:after="120"/>
        <w:jc w:val="left"/>
      </w:pPr>
    </w:p>
    <w:tbl>
      <w:tblPr>
        <w:tblStyle w:val="af8"/>
        <w:tblW w:w="7926"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7926"/>
      </w:tblGrid>
      <w:tr w:rsidR="001841A4" w14:paraId="516DAAF1" w14:textId="77777777">
        <w:tc>
          <w:tcPr>
            <w:tcW w:w="7926"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1"/>
              <w:id w:val="161693009"/>
              <w:lock w:val="contentLocked"/>
            </w:sdtPr>
            <w:sdtContent>
              <w:p w:rsidR="001841A4" w:rsidRDefault="00A66917" w14:paraId="516DAAED" w14:textId="77777777">
                <w:pPr>
                  <w:spacing w:before="0" w:after="0"/>
                  <w:jc w:val="left"/>
                  <w:rPr>
                    <w:color w:val="FF0000"/>
                  </w:rPr>
                </w:pPr>
                <w:r>
                  <w:rPr>
                    <w:color w:val="FF0000"/>
                  </w:rPr>
                  <w:t>Dispositions applicables au service de garde à l’école Sainte-Scholastique :</w:t>
                </w:r>
              </w:p>
              <w:p w:rsidR="001841A4" w:rsidRDefault="001841A4" w14:paraId="516DAAEE" w14:textId="77777777">
                <w:pPr>
                  <w:spacing w:before="0" w:after="0"/>
                  <w:jc w:val="left"/>
                  <w:rPr>
                    <w:color w:val="FF0000"/>
                  </w:rPr>
                </w:pPr>
              </w:p>
              <w:p w:rsidR="001841A4" w:rsidRDefault="00A66917" w14:paraId="516DAAEF" w14:textId="77777777">
                <w:pPr>
                  <w:numPr>
                    <w:ilvl w:val="0"/>
                    <w:numId w:val="7"/>
                  </w:numPr>
                  <w:spacing w:before="0" w:after="0"/>
                  <w:jc w:val="left"/>
                  <w:rPr>
                    <w:i/>
                    <w:iCs/>
                    <w:color w:val="FF0000"/>
                  </w:rPr>
                </w:pPr>
                <w:r>
                  <w:rPr>
                    <w:i/>
                    <w:iCs/>
                    <w:color w:val="FF0000"/>
                  </w:rPr>
                  <w:t xml:space="preserve">informer le secrétariat de l’état de santé de son enfant, l’absence, d’un retard ou de tout changement dans les modalités et délais prévus à l’adresse courriel suivante : </w:t>
                </w:r>
                <w:hyperlink r:id="rId16">
                  <w:r w:rsidR="001841A4">
                    <w:rPr>
                      <w:i/>
                      <w:iCs/>
                      <w:color w:val="1155CC"/>
                      <w:u w:val="single"/>
                    </w:rPr>
                    <w:t>sainte-scholastique@cssmi.qc.ca</w:t>
                  </w:r>
                </w:hyperlink>
                <w:r>
                  <w:rPr>
                    <w:i/>
                    <w:iCs/>
                    <w:color w:val="4A86E8"/>
                    <w:u w:val="single"/>
                  </w:rPr>
                  <w:t>.</w:t>
                </w:r>
              </w:p>
              <w:p w:rsidR="001841A4" w:rsidRDefault="00A80FA8" w14:paraId="516DAAF0" w14:textId="77777777">
                <w:pPr>
                  <w:spacing w:before="0" w:after="0"/>
                  <w:ind w:left="720"/>
                  <w:jc w:val="left"/>
                  <w:rPr>
                    <w:i/>
                    <w:iCs/>
                    <w:color w:val="4A86E8"/>
                    <w:sz w:val="14"/>
                    <w:szCs w:val="14"/>
                    <w:u w:val="single"/>
                  </w:rPr>
                </w:pPr>
              </w:p>
            </w:sdtContent>
          </w:sdt>
        </w:tc>
      </w:tr>
    </w:tbl>
    <w:p w:rsidR="001841A4" w:rsidRDefault="001841A4" w14:paraId="516DAAF2" w14:textId="77777777">
      <w:pPr>
        <w:pBdr>
          <w:top w:val="nil"/>
          <w:left w:val="nil"/>
          <w:bottom w:val="nil"/>
          <w:right w:val="nil"/>
          <w:between w:val="nil"/>
        </w:pBdr>
        <w:spacing w:before="0" w:after="120"/>
        <w:jc w:val="left"/>
      </w:pPr>
    </w:p>
    <w:p w:rsidR="001841A4" w:rsidRDefault="00A66917" w14:paraId="516DAAF3" w14:textId="77777777">
      <w:pPr>
        <w:numPr>
          <w:ilvl w:val="0"/>
          <w:numId w:val="10"/>
        </w:numPr>
        <w:pBdr>
          <w:top w:val="nil"/>
          <w:left w:val="nil"/>
          <w:bottom w:val="nil"/>
          <w:right w:val="nil"/>
          <w:between w:val="nil"/>
        </w:pBdr>
        <w:spacing w:before="0" w:after="0"/>
        <w:ind w:left="812" w:hanging="14"/>
        <w:rPr>
          <w:i/>
          <w:iCs/>
          <w:color w:val="000000"/>
        </w:rPr>
      </w:pPr>
      <w:r>
        <w:rPr>
          <w:i/>
          <w:iCs/>
        </w:rPr>
        <w:t>a</w:t>
      </w:r>
      <w:r>
        <w:rPr>
          <w:i/>
          <w:iCs/>
          <w:color w:val="000000"/>
        </w:rPr>
        <w:t>viser en cas d’absence ou de retard selon les modalités et délais prévus ;</w:t>
      </w:r>
    </w:p>
    <w:p w:rsidR="001841A4" w:rsidRDefault="00A66917" w14:paraId="516DAAF4" w14:textId="77777777">
      <w:pPr>
        <w:numPr>
          <w:ilvl w:val="0"/>
          <w:numId w:val="10"/>
        </w:numPr>
        <w:pBdr>
          <w:top w:val="nil"/>
          <w:left w:val="nil"/>
          <w:bottom w:val="nil"/>
          <w:right w:val="nil"/>
          <w:between w:val="nil"/>
        </w:pBdr>
        <w:spacing w:before="0" w:after="0"/>
        <w:ind w:left="812" w:hanging="14"/>
        <w:rPr>
          <w:i/>
          <w:iCs/>
          <w:color w:val="000000"/>
        </w:rPr>
      </w:pPr>
      <w:r>
        <w:rPr>
          <w:i/>
          <w:iCs/>
        </w:rPr>
        <w:t>s</w:t>
      </w:r>
      <w:r>
        <w:rPr>
          <w:i/>
          <w:iCs/>
          <w:color w:val="000000"/>
        </w:rPr>
        <w:t>’il y a lieu, vérifier le travail fait par</w:t>
      </w:r>
      <w:r>
        <w:rPr>
          <w:i/>
          <w:iCs/>
        </w:rPr>
        <w:t xml:space="preserve"> son</w:t>
      </w:r>
      <w:r>
        <w:rPr>
          <w:i/>
          <w:iCs/>
          <w:color w:val="000000"/>
        </w:rPr>
        <w:t xml:space="preserve"> enfant lors de la période de trava</w:t>
      </w:r>
      <w:r>
        <w:rPr>
          <w:i/>
          <w:iCs/>
        </w:rPr>
        <w:t>ux</w:t>
      </w:r>
    </w:p>
    <w:p w:rsidR="001841A4" w:rsidRDefault="00A66917" w14:paraId="516DAAF5" w14:textId="77777777">
      <w:pPr>
        <w:pBdr>
          <w:top w:val="nil"/>
          <w:left w:val="nil"/>
          <w:bottom w:val="nil"/>
          <w:right w:val="nil"/>
          <w:between w:val="nil"/>
        </w:pBdr>
        <w:spacing w:before="0" w:after="0"/>
        <w:ind w:left="720"/>
        <w:rPr>
          <w:i/>
          <w:iCs/>
          <w:color w:val="000000"/>
        </w:rPr>
      </w:pPr>
      <w:r>
        <w:rPr>
          <w:i/>
          <w:iCs/>
        </w:rPr>
        <w:t xml:space="preserve">              </w:t>
      </w:r>
      <w:r>
        <w:rPr>
          <w:i/>
          <w:iCs/>
          <w:color w:val="000000"/>
        </w:rPr>
        <w:t>scolaires ;</w:t>
      </w:r>
    </w:p>
    <w:p w:rsidR="001841A4" w:rsidRDefault="00A66917" w14:paraId="516DAAF6" w14:textId="77777777">
      <w:pPr>
        <w:numPr>
          <w:ilvl w:val="0"/>
          <w:numId w:val="10"/>
        </w:numPr>
        <w:pBdr>
          <w:top w:val="nil"/>
          <w:left w:val="nil"/>
          <w:bottom w:val="nil"/>
          <w:right w:val="nil"/>
          <w:between w:val="nil"/>
        </w:pBdr>
        <w:spacing w:before="0" w:after="120"/>
        <w:ind w:left="812" w:hanging="14"/>
        <w:rPr>
          <w:i/>
          <w:iCs/>
          <w:color w:val="000000"/>
        </w:rPr>
      </w:pPr>
      <w:r>
        <w:rPr>
          <w:i/>
          <w:iCs/>
        </w:rPr>
        <w:t>i</w:t>
      </w:r>
      <w:r>
        <w:rPr>
          <w:i/>
          <w:iCs/>
          <w:color w:val="000000"/>
        </w:rPr>
        <w:t xml:space="preserve">nformer </w:t>
      </w:r>
      <w:r>
        <w:rPr>
          <w:i/>
          <w:iCs/>
        </w:rPr>
        <w:t>son</w:t>
      </w:r>
      <w:r>
        <w:rPr>
          <w:i/>
          <w:iCs/>
          <w:color w:val="000000"/>
        </w:rPr>
        <w:t xml:space="preserve"> enfant, l’enseignant ainsi que le service de garde de</w:t>
      </w:r>
      <w:r>
        <w:rPr>
          <w:i/>
          <w:iCs/>
        </w:rPr>
        <w:t xml:space="preserve"> </w:t>
      </w:r>
      <w:r>
        <w:rPr>
          <w:i/>
          <w:iCs/>
          <w:color w:val="000000"/>
        </w:rPr>
        <w:t>t</w:t>
      </w:r>
      <w:r>
        <w:rPr>
          <w:i/>
          <w:iCs/>
        </w:rPr>
        <w:t xml:space="preserve">out                   </w:t>
      </w:r>
    </w:p>
    <w:p w:rsidR="001841A4" w:rsidRDefault="00A66917" w14:paraId="516DAAF7" w14:textId="77777777">
      <w:pPr>
        <w:pBdr>
          <w:top w:val="nil"/>
          <w:left w:val="nil"/>
          <w:bottom w:val="nil"/>
          <w:right w:val="nil"/>
          <w:between w:val="nil"/>
        </w:pBdr>
        <w:spacing w:before="0" w:after="120"/>
        <w:rPr>
          <w:i/>
          <w:iCs/>
          <w:color w:val="000000"/>
        </w:rPr>
      </w:pPr>
      <w:r>
        <w:rPr>
          <w:i/>
          <w:iCs/>
        </w:rPr>
        <w:t xml:space="preserve">                           </w:t>
      </w:r>
      <w:r>
        <w:rPr>
          <w:i/>
          <w:iCs/>
          <w:color w:val="000000"/>
        </w:rPr>
        <w:t>changement à l’horaire habituel de fréquentation ;</w:t>
      </w:r>
    </w:p>
    <w:p w:rsidR="001841A4" w:rsidRDefault="00A66917" w14:paraId="516DAAF8" w14:textId="77777777">
      <w:pPr>
        <w:numPr>
          <w:ilvl w:val="0"/>
          <w:numId w:val="10"/>
        </w:numPr>
        <w:pBdr>
          <w:top w:val="nil"/>
          <w:left w:val="nil"/>
          <w:bottom w:val="nil"/>
          <w:right w:val="nil"/>
          <w:between w:val="nil"/>
        </w:pBdr>
        <w:spacing w:before="0"/>
        <w:ind w:left="812" w:hanging="14"/>
        <w:rPr>
          <w:i/>
          <w:iCs/>
          <w:color w:val="000000"/>
        </w:rPr>
      </w:pPr>
      <w:r>
        <w:rPr>
          <w:i/>
          <w:iCs/>
        </w:rPr>
        <w:t>s</w:t>
      </w:r>
      <w:r>
        <w:rPr>
          <w:i/>
          <w:iCs/>
          <w:color w:val="000000"/>
        </w:rPr>
        <w:t xml:space="preserve">’il y a lieu, donner leur accord pour le départ de </w:t>
      </w:r>
      <w:r>
        <w:rPr>
          <w:i/>
          <w:iCs/>
        </w:rPr>
        <w:t>son</w:t>
      </w:r>
      <w:r>
        <w:rPr>
          <w:i/>
          <w:iCs/>
          <w:color w:val="000000"/>
        </w:rPr>
        <w:t xml:space="preserve"> enfant selon des modalités </w:t>
      </w:r>
      <w:r>
        <w:rPr>
          <w:i/>
          <w:iCs/>
          <w:color w:val="000000"/>
        </w:rPr>
        <w:tab/>
      </w:r>
      <w:r>
        <w:rPr>
          <w:i/>
          <w:iCs/>
          <w:color w:val="000000"/>
        </w:rPr>
        <w:t xml:space="preserve">  particulières et remplir le formulaire à cet effet ;</w:t>
      </w:r>
    </w:p>
    <w:p w:rsidR="001841A4" w:rsidRDefault="00A66917" w14:paraId="516DAAF9" w14:textId="77777777">
      <w:pPr>
        <w:numPr>
          <w:ilvl w:val="0"/>
          <w:numId w:val="10"/>
        </w:numPr>
        <w:pBdr>
          <w:top w:val="nil"/>
          <w:left w:val="nil"/>
          <w:bottom w:val="nil"/>
          <w:right w:val="nil"/>
          <w:between w:val="nil"/>
        </w:pBdr>
        <w:spacing w:before="0"/>
        <w:ind w:left="812" w:hanging="14"/>
        <w:rPr>
          <w:i/>
          <w:iCs/>
          <w:color w:val="000000"/>
        </w:rPr>
      </w:pPr>
      <w:r>
        <w:rPr>
          <w:i/>
          <w:iCs/>
        </w:rPr>
        <w:t>s</w:t>
      </w:r>
      <w:r>
        <w:rPr>
          <w:i/>
          <w:iCs/>
          <w:color w:val="000000"/>
        </w:rPr>
        <w:t>’il y a lieu, fournir les repas</w:t>
      </w:r>
      <w:r>
        <w:rPr>
          <w:i/>
          <w:iCs/>
        </w:rPr>
        <w:t xml:space="preserve"> / </w:t>
      </w:r>
      <w:r>
        <w:rPr>
          <w:i/>
          <w:iCs/>
          <w:color w:val="000000"/>
        </w:rPr>
        <w:t xml:space="preserve">collations de </w:t>
      </w:r>
      <w:r>
        <w:rPr>
          <w:i/>
          <w:iCs/>
        </w:rPr>
        <w:t>son</w:t>
      </w:r>
      <w:r>
        <w:rPr>
          <w:i/>
          <w:iCs/>
          <w:color w:val="000000"/>
        </w:rPr>
        <w:t xml:space="preserve"> enfant ;</w:t>
      </w:r>
    </w:p>
    <w:p w:rsidR="001841A4" w:rsidRDefault="00A66917" w14:paraId="516DAAFA" w14:textId="77777777">
      <w:pPr>
        <w:numPr>
          <w:ilvl w:val="0"/>
          <w:numId w:val="10"/>
        </w:numPr>
        <w:pBdr>
          <w:top w:val="nil"/>
          <w:left w:val="nil"/>
          <w:bottom w:val="nil"/>
          <w:right w:val="nil"/>
          <w:between w:val="nil"/>
        </w:pBdr>
        <w:spacing w:before="0"/>
        <w:ind w:left="812" w:hanging="14"/>
        <w:rPr>
          <w:i/>
          <w:iCs/>
          <w:color w:val="000000"/>
        </w:rPr>
      </w:pPr>
      <w:r>
        <w:rPr>
          <w:i/>
          <w:iCs/>
        </w:rPr>
        <w:t>r</w:t>
      </w:r>
      <w:r>
        <w:rPr>
          <w:i/>
          <w:iCs/>
          <w:color w:val="000000"/>
        </w:rPr>
        <w:t>especter tous les délais d’inscription.</w:t>
      </w:r>
    </w:p>
    <w:p w:rsidR="001841A4" w:rsidRDefault="00A66917" w14:paraId="516DAAFB" w14:textId="77777777">
      <w:pPr>
        <w:pBdr>
          <w:top w:val="nil"/>
          <w:left w:val="nil"/>
          <w:bottom w:val="nil"/>
          <w:right w:val="nil"/>
          <w:between w:val="nil"/>
        </w:pBdr>
        <w:spacing w:before="0" w:after="0"/>
        <w:ind w:left="812" w:hanging="14"/>
      </w:pPr>
      <w:r>
        <w:rPr>
          <w:color w:val="000000"/>
        </w:rPr>
        <w:t>Par ailleurs, les parents doivent faciliter la création de liens de collaboration et de communication avec l’équipe du service de garde. En cas de besoin, les parents communiquent avec la technicienne en service de garde</w:t>
      </w:r>
      <w:r>
        <w:t>.</w:t>
      </w:r>
    </w:p>
    <w:p w:rsidR="001841A4" w:rsidRDefault="001841A4" w14:paraId="516DAAFC" w14:textId="77777777">
      <w:pPr>
        <w:pBdr>
          <w:top w:val="nil"/>
          <w:left w:val="nil"/>
          <w:bottom w:val="nil"/>
          <w:right w:val="nil"/>
          <w:between w:val="nil"/>
        </w:pBdr>
        <w:spacing w:before="0" w:after="0"/>
        <w:ind w:left="812" w:hanging="14"/>
      </w:pPr>
    </w:p>
    <w:p w:rsidR="001841A4" w:rsidRDefault="00A66917" w14:paraId="516DAAFD" w14:textId="77777777">
      <w:pPr>
        <w:pBdr>
          <w:top w:val="nil"/>
          <w:left w:val="nil"/>
          <w:bottom w:val="nil"/>
          <w:right w:val="nil"/>
          <w:between w:val="nil"/>
        </w:pBdr>
        <w:spacing w:before="0" w:after="0"/>
        <w:ind w:left="812" w:hanging="14"/>
        <w:rPr>
          <w:color w:val="000000"/>
        </w:rPr>
      </w:pPr>
      <w:r>
        <w:rPr>
          <w:color w:val="000000"/>
        </w:rPr>
        <w:t xml:space="preserve">Advenant qu’un jugement ou tout autre document légal quant à l’élève ou aux droits des parents ou tuteurs soit pertinent pour le service de garde, il est possible que la technicienne en service de garde, en collaboration avec la direction, en demande une copie. </w:t>
      </w:r>
    </w:p>
    <w:p w:rsidR="001841A4" w:rsidRDefault="001841A4" w14:paraId="516DAAFE" w14:textId="77777777">
      <w:pPr>
        <w:pBdr>
          <w:top w:val="nil"/>
          <w:left w:val="nil"/>
          <w:bottom w:val="nil"/>
          <w:right w:val="nil"/>
          <w:between w:val="nil"/>
        </w:pBdr>
        <w:spacing w:before="0" w:after="0"/>
        <w:ind w:left="812" w:hanging="14"/>
      </w:pPr>
    </w:p>
    <w:p w:rsidR="001841A4" w:rsidRDefault="001841A4" w14:paraId="516DAAFF" w14:textId="77777777">
      <w:pPr>
        <w:pBdr>
          <w:top w:val="nil"/>
          <w:left w:val="nil"/>
          <w:bottom w:val="nil"/>
          <w:right w:val="nil"/>
          <w:between w:val="nil"/>
        </w:pBdr>
        <w:spacing w:before="0" w:after="0"/>
        <w:ind w:left="812" w:hanging="14"/>
        <w:rPr>
          <w:sz w:val="10"/>
          <w:szCs w:val="10"/>
        </w:rPr>
      </w:pPr>
    </w:p>
    <w:tbl>
      <w:tblPr>
        <w:tblStyle w:val="af9"/>
        <w:tblW w:w="7834" w:type="dxa"/>
        <w:tblInd w:w="81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7834"/>
      </w:tblGrid>
      <w:tr w:rsidR="001841A4" w14:paraId="516DAB03" w14:textId="77777777">
        <w:tc>
          <w:tcPr>
            <w:tcW w:w="7834"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2"/>
              <w:id w:val="-1204627388"/>
              <w:lock w:val="contentLocked"/>
            </w:sdtPr>
            <w:sdtContent>
              <w:p w:rsidR="001841A4" w:rsidRDefault="00A66917" w14:paraId="516DAB00" w14:textId="77777777">
                <w:pPr>
                  <w:spacing w:before="0" w:after="0"/>
                  <w:jc w:val="left"/>
                  <w:rPr>
                    <w:color w:val="FF0000"/>
                  </w:rPr>
                </w:pPr>
                <w:r>
                  <w:rPr>
                    <w:color w:val="FF0000"/>
                  </w:rPr>
                  <w:t>Dispositions applicables au service de garde de Sainte-Scholastique :</w:t>
                </w:r>
              </w:p>
              <w:p w:rsidR="001841A4" w:rsidRDefault="001841A4" w14:paraId="516DAB01" w14:textId="77777777">
                <w:pPr>
                  <w:spacing w:before="0" w:after="0"/>
                  <w:jc w:val="left"/>
                  <w:rPr>
                    <w:color w:val="FF0000"/>
                  </w:rPr>
                </w:pPr>
              </w:p>
              <w:p w:rsidRPr="00BA70F7" w:rsidR="001841A4" w:rsidRDefault="00A66917" w14:paraId="516DAB02" w14:textId="77777777">
                <w:pPr>
                  <w:spacing w:before="0" w:after="0"/>
                  <w:jc w:val="left"/>
                  <w:rPr>
                    <w:lang w:val="fr-CA"/>
                  </w:rPr>
                </w:pPr>
                <w:r>
                  <w:rPr>
                    <w:color w:val="FF0000"/>
                  </w:rPr>
                  <w:t>En cas de besoin ou d’urgence, les parents communiquent avec la direction de l’école de Sainte-Scholastique.</w:t>
                </w:r>
              </w:p>
            </w:sdtContent>
          </w:sdt>
        </w:tc>
      </w:tr>
    </w:tbl>
    <w:p w:rsidR="001841A4" w:rsidRDefault="001841A4" w14:paraId="516DAB04" w14:textId="77777777">
      <w:pPr>
        <w:pBdr>
          <w:top w:val="nil"/>
          <w:left w:val="nil"/>
          <w:bottom w:val="nil"/>
          <w:right w:val="nil"/>
          <w:between w:val="nil"/>
        </w:pBdr>
        <w:spacing w:before="0"/>
        <w:ind w:left="812" w:hanging="14"/>
        <w:jc w:val="left"/>
        <w:rPr>
          <w:sz w:val="2"/>
          <w:szCs w:val="2"/>
        </w:rPr>
      </w:pPr>
    </w:p>
    <w:p w:rsidR="001841A4" w:rsidRDefault="00A66917" w14:paraId="516DAB05" w14:textId="77777777">
      <w:pPr>
        <w:spacing w:before="0"/>
        <w:ind w:left="812" w:hanging="14"/>
      </w:pPr>
      <w:r>
        <w:t xml:space="preserve">En cas de désaccord entre les parents, ces derniers devront soumettre leur différend aux instances judiciaires appropriées, conformément au </w:t>
      </w:r>
      <w:r>
        <w:rPr>
          <w:i/>
          <w:iCs/>
        </w:rPr>
        <w:t>Code civil du Québec</w:t>
      </w:r>
      <w:r>
        <w:t>.</w:t>
      </w:r>
    </w:p>
    <w:p w:rsidR="001841A4" w:rsidRDefault="00A66917" w14:paraId="516DAB06" w14:textId="77777777">
      <w:pPr>
        <w:numPr>
          <w:ilvl w:val="0"/>
          <w:numId w:val="15"/>
        </w:numPr>
        <w:pBdr>
          <w:top w:val="nil"/>
          <w:left w:val="nil"/>
          <w:bottom w:val="nil"/>
          <w:right w:val="nil"/>
          <w:between w:val="nil"/>
        </w:pBdr>
        <w:ind w:left="1176" w:hanging="364"/>
      </w:pPr>
      <w:bookmarkStart w:name="_heading=h.c0qmp3xtfww9" w:colFirst="0" w:colLast="0" w:id="3"/>
      <w:bookmarkEnd w:id="3"/>
      <w:r>
        <w:rPr>
          <w:b/>
          <w:bCs/>
          <w:color w:val="000000"/>
          <w:sz w:val="22"/>
          <w:szCs w:val="22"/>
        </w:rPr>
        <w:t>L’élève</w:t>
      </w:r>
    </w:p>
    <w:p w:rsidR="001841A4" w:rsidRDefault="00A66917" w14:paraId="516DAB07" w14:textId="77777777">
      <w:pPr>
        <w:spacing w:before="0" w:after="120"/>
        <w:ind w:left="798" w:firstLine="27"/>
      </w:pPr>
      <w:r>
        <w:t>Pour que toutes les activités du service de garde se réalisent de façon harmonieuse, l’élève doit notamment :</w:t>
      </w:r>
    </w:p>
    <w:p w:rsidR="001841A4" w:rsidRDefault="00A66917" w14:paraId="516DAB08" w14:textId="77777777">
      <w:pPr>
        <w:numPr>
          <w:ilvl w:val="0"/>
          <w:numId w:val="10"/>
        </w:numPr>
        <w:pBdr>
          <w:top w:val="nil"/>
          <w:left w:val="nil"/>
          <w:bottom w:val="nil"/>
          <w:right w:val="nil"/>
          <w:between w:val="nil"/>
        </w:pBdr>
        <w:spacing w:before="0" w:after="120"/>
        <w:ind w:left="798" w:firstLine="322"/>
        <w:rPr>
          <w:i/>
          <w:iCs/>
          <w:color w:val="000000"/>
        </w:rPr>
      </w:pPr>
      <w:r>
        <w:rPr>
          <w:i/>
          <w:iCs/>
        </w:rPr>
        <w:t>r</w:t>
      </w:r>
      <w:r>
        <w:rPr>
          <w:i/>
          <w:iCs/>
          <w:color w:val="000000"/>
        </w:rPr>
        <w:t>especter le code de vie de l’école ;</w:t>
      </w:r>
    </w:p>
    <w:p w:rsidR="001841A4" w:rsidRDefault="00A66917" w14:paraId="516DAB09" w14:textId="77777777">
      <w:pPr>
        <w:numPr>
          <w:ilvl w:val="0"/>
          <w:numId w:val="10"/>
        </w:numPr>
        <w:pBdr>
          <w:top w:val="nil"/>
          <w:left w:val="nil"/>
          <w:bottom w:val="nil"/>
          <w:right w:val="nil"/>
          <w:between w:val="nil"/>
        </w:pBdr>
        <w:spacing w:before="0" w:after="120"/>
        <w:ind w:left="798" w:firstLine="322"/>
        <w:rPr>
          <w:i/>
          <w:iCs/>
          <w:color w:val="000000"/>
        </w:rPr>
      </w:pPr>
      <w:r>
        <w:rPr>
          <w:i/>
          <w:iCs/>
        </w:rPr>
        <w:t>p</w:t>
      </w:r>
      <w:r>
        <w:rPr>
          <w:i/>
          <w:iCs/>
          <w:color w:val="000000"/>
        </w:rPr>
        <w:t>articiper aux activités dans un esprit de coopération ;</w:t>
      </w:r>
    </w:p>
    <w:p w:rsidR="001841A4" w:rsidRDefault="00A66917" w14:paraId="516DAB0A" w14:textId="77777777">
      <w:pPr>
        <w:numPr>
          <w:ilvl w:val="0"/>
          <w:numId w:val="10"/>
        </w:numPr>
        <w:pBdr>
          <w:top w:val="nil"/>
          <w:left w:val="nil"/>
          <w:bottom w:val="nil"/>
          <w:right w:val="nil"/>
          <w:between w:val="nil"/>
        </w:pBdr>
        <w:spacing w:before="0" w:after="120"/>
        <w:ind w:left="798" w:firstLine="322"/>
        <w:rPr>
          <w:i/>
          <w:iCs/>
          <w:color w:val="000000"/>
        </w:rPr>
      </w:pPr>
      <w:r>
        <w:rPr>
          <w:i/>
          <w:iCs/>
        </w:rPr>
        <w:t>d</w:t>
      </w:r>
      <w:r>
        <w:rPr>
          <w:i/>
          <w:iCs/>
          <w:color w:val="000000"/>
        </w:rPr>
        <w:t>émontrer une attitude d’ouverture face aux activités proposées ;</w:t>
      </w:r>
    </w:p>
    <w:p w:rsidR="001841A4" w:rsidRDefault="00A66917" w14:paraId="516DAB0B" w14:textId="77777777">
      <w:pPr>
        <w:numPr>
          <w:ilvl w:val="0"/>
          <w:numId w:val="10"/>
        </w:numPr>
        <w:pBdr>
          <w:top w:val="nil"/>
          <w:left w:val="nil"/>
          <w:bottom w:val="nil"/>
          <w:right w:val="nil"/>
          <w:between w:val="nil"/>
        </w:pBdr>
        <w:spacing w:before="0" w:after="120"/>
        <w:ind w:left="798" w:firstLine="322"/>
        <w:rPr>
          <w:i/>
          <w:iCs/>
          <w:color w:val="000000"/>
        </w:rPr>
      </w:pPr>
      <w:r>
        <w:rPr>
          <w:i/>
          <w:iCs/>
        </w:rPr>
        <w:t>r</w:t>
      </w:r>
      <w:r>
        <w:rPr>
          <w:i/>
          <w:iCs/>
          <w:color w:val="000000"/>
        </w:rPr>
        <w:t>especter les lieux et le matériel.</w:t>
      </w:r>
      <w:r>
        <w:br w:type="page"/>
      </w:r>
    </w:p>
    <w:p w:rsidR="001841A4" w:rsidRDefault="00A66917" w14:paraId="516DAB0C" w14:textId="77777777">
      <w:pPr>
        <w:keepNext/>
        <w:keepLines/>
        <w:numPr>
          <w:ilvl w:val="0"/>
          <w:numId w:val="11"/>
        </w:numPr>
        <w:pBdr>
          <w:top w:val="nil"/>
          <w:left w:val="nil"/>
          <w:bottom w:val="nil"/>
          <w:right w:val="nil"/>
          <w:between w:val="nil"/>
        </w:pBdr>
        <w:spacing w:before="0"/>
      </w:pPr>
      <w:bookmarkStart w:name="_heading=h.jncaekemheuu" w:colFirst="0" w:colLast="0" w:id="4"/>
      <w:bookmarkEnd w:id="4"/>
      <w:r>
        <w:rPr>
          <w:b/>
          <w:bCs/>
          <w:color w:val="1F4E79"/>
          <w:sz w:val="22"/>
          <w:szCs w:val="22"/>
        </w:rPr>
        <w:t>MODALITÉS D’INSCRIPTION ET DE FRÉQUENTATION</w:t>
      </w:r>
    </w:p>
    <w:p w:rsidR="001841A4" w:rsidRDefault="00A66917" w14:paraId="516DAB0D" w14:textId="77777777">
      <w:pPr>
        <w:numPr>
          <w:ilvl w:val="1"/>
          <w:numId w:val="11"/>
        </w:numPr>
        <w:pBdr>
          <w:top w:val="nil"/>
          <w:left w:val="nil"/>
          <w:bottom w:val="nil"/>
          <w:right w:val="nil"/>
          <w:between w:val="nil"/>
        </w:pBdr>
        <w:ind w:hanging="360"/>
      </w:pPr>
      <w:bookmarkStart w:name="_heading=h.hiz5cy7syg2l" w:colFirst="0" w:colLast="0" w:id="5"/>
      <w:bookmarkEnd w:id="5"/>
      <w:r>
        <w:rPr>
          <w:b/>
          <w:bCs/>
          <w:color w:val="000000"/>
          <w:sz w:val="22"/>
          <w:szCs w:val="22"/>
        </w:rPr>
        <w:t>Modalités d’inscription</w:t>
      </w:r>
    </w:p>
    <w:p w:rsidR="001841A4" w:rsidRDefault="00A66917" w14:paraId="516DAB0E" w14:textId="77777777">
      <w:pPr>
        <w:pBdr>
          <w:top w:val="nil"/>
          <w:left w:val="nil"/>
          <w:bottom w:val="nil"/>
          <w:right w:val="nil"/>
          <w:between w:val="nil"/>
        </w:pBdr>
        <w:spacing w:after="0"/>
        <w:rPr>
          <w:color w:val="000000"/>
        </w:rPr>
      </w:pPr>
      <w:r>
        <w:rPr>
          <w:color w:val="000000"/>
        </w:rPr>
        <w:t>Tous les parents d’un élève fréquentant ou qui fréquentera l</w:t>
      </w:r>
      <w:r>
        <w:t>’école</w:t>
      </w:r>
      <w:r>
        <w:rPr>
          <w:color w:val="000000"/>
        </w:rPr>
        <w:t>, l’année suivante,</w:t>
      </w:r>
      <w:r>
        <w:t xml:space="preserve"> p</w:t>
      </w:r>
      <w:r>
        <w:rPr>
          <w:color w:val="000000"/>
        </w:rPr>
        <w:t>euvent inscrire leur enfant au service de garde de l’école.</w:t>
      </w:r>
    </w:p>
    <w:p w:rsidR="001841A4" w:rsidRDefault="001841A4" w14:paraId="516DAB0F" w14:textId="77777777">
      <w:pPr>
        <w:pBdr>
          <w:top w:val="nil"/>
          <w:left w:val="nil"/>
          <w:bottom w:val="nil"/>
          <w:right w:val="nil"/>
          <w:between w:val="nil"/>
        </w:pBdr>
        <w:spacing w:before="0" w:after="0"/>
        <w:ind w:left="360" w:hanging="360"/>
        <w:rPr>
          <w:color w:val="000000"/>
        </w:rPr>
      </w:pPr>
    </w:p>
    <w:p w:rsidR="001841A4" w:rsidRDefault="00A66917" w14:paraId="516DAB10" w14:textId="77777777">
      <w:pPr>
        <w:pBdr>
          <w:top w:val="nil"/>
          <w:left w:val="nil"/>
          <w:bottom w:val="nil"/>
          <w:right w:val="nil"/>
          <w:between w:val="nil"/>
        </w:pBdr>
        <w:spacing w:before="0" w:after="0"/>
        <w:ind w:left="360" w:hanging="360"/>
      </w:pPr>
      <w:r>
        <w:rPr>
          <w:color w:val="000000"/>
        </w:rPr>
        <w:t>Tous les élèves qui fréquentent le service de garde doivent être inscrits à partir du formulaire</w:t>
      </w:r>
    </w:p>
    <w:p w:rsidR="001841A4" w:rsidRDefault="00A66917" w14:paraId="516DAB11" w14:textId="77777777">
      <w:pPr>
        <w:pBdr>
          <w:top w:val="nil"/>
          <w:left w:val="nil"/>
          <w:bottom w:val="nil"/>
          <w:right w:val="nil"/>
          <w:between w:val="nil"/>
        </w:pBdr>
        <w:spacing w:before="0" w:after="0"/>
        <w:ind w:left="360" w:hanging="360"/>
      </w:pPr>
      <w:r>
        <w:rPr>
          <w:color w:val="000000"/>
        </w:rPr>
        <w:t xml:space="preserve">uniforme du centre de services scolaire. Ce formulaire </w:t>
      </w:r>
      <w:r>
        <w:t>contient</w:t>
      </w:r>
      <w:r>
        <w:rPr>
          <w:color w:val="000000"/>
        </w:rPr>
        <w:t xml:space="preserve"> des fiches d’inscription et est</w:t>
      </w:r>
    </w:p>
    <w:p w:rsidR="001841A4" w:rsidRDefault="00A66917" w14:paraId="516DAB12" w14:textId="77777777">
      <w:pPr>
        <w:pBdr>
          <w:top w:val="nil"/>
          <w:left w:val="nil"/>
          <w:bottom w:val="nil"/>
          <w:right w:val="nil"/>
          <w:between w:val="nil"/>
        </w:pBdr>
        <w:spacing w:before="0" w:after="0"/>
        <w:ind w:left="360" w:hanging="360"/>
      </w:pPr>
      <w:r>
        <w:rPr>
          <w:color w:val="000000"/>
        </w:rPr>
        <w:t>rempli</w:t>
      </w:r>
      <w:r>
        <w:t xml:space="preserve"> </w:t>
      </w:r>
      <w:r>
        <w:rPr>
          <w:color w:val="000000"/>
        </w:rPr>
        <w:t>chaque année, pour chaque élève, afin de s’assurer de la mise à jour des informations et</w:t>
      </w:r>
    </w:p>
    <w:p w:rsidR="001841A4" w:rsidRDefault="00A66917" w14:paraId="516DAB13" w14:textId="77777777">
      <w:pPr>
        <w:pBdr>
          <w:top w:val="nil"/>
          <w:left w:val="nil"/>
          <w:bottom w:val="nil"/>
          <w:right w:val="nil"/>
          <w:between w:val="nil"/>
        </w:pBdr>
        <w:spacing w:before="0" w:after="0"/>
        <w:ind w:left="360" w:hanging="360"/>
        <w:rPr>
          <w:color w:val="000000"/>
        </w:rPr>
      </w:pPr>
      <w:r>
        <w:rPr>
          <w:color w:val="000000"/>
        </w:rPr>
        <w:t>de la</w:t>
      </w:r>
      <w:r>
        <w:t xml:space="preserve"> </w:t>
      </w:r>
      <w:r>
        <w:rPr>
          <w:color w:val="000000"/>
        </w:rPr>
        <w:t xml:space="preserve">sécurité de l’élève. </w:t>
      </w:r>
    </w:p>
    <w:p w:rsidR="001841A4" w:rsidRDefault="001841A4" w14:paraId="516DAB14" w14:textId="77777777">
      <w:pPr>
        <w:pBdr>
          <w:top w:val="nil"/>
          <w:left w:val="nil"/>
          <w:bottom w:val="nil"/>
          <w:right w:val="nil"/>
          <w:between w:val="nil"/>
        </w:pBdr>
        <w:spacing w:before="0" w:after="0"/>
        <w:ind w:left="360" w:hanging="360"/>
        <w:rPr>
          <w:color w:val="000000"/>
        </w:rPr>
      </w:pPr>
    </w:p>
    <w:p w:rsidR="001841A4" w:rsidRDefault="00A66917" w14:paraId="516DAB15" w14:textId="77777777">
      <w:pPr>
        <w:pBdr>
          <w:top w:val="nil"/>
          <w:left w:val="nil"/>
          <w:bottom w:val="nil"/>
          <w:right w:val="nil"/>
          <w:between w:val="nil"/>
        </w:pBdr>
        <w:spacing w:before="0" w:after="0"/>
        <w:ind w:left="360" w:hanging="360"/>
      </w:pPr>
      <w:r>
        <w:rPr>
          <w:color w:val="000000"/>
        </w:rPr>
        <w:t>L’inscription peut être effectuée pour une fréquentation régulière ou sporadique lors des journées</w:t>
      </w:r>
    </w:p>
    <w:p w:rsidR="001841A4" w:rsidRDefault="00A66917" w14:paraId="516DAB16" w14:textId="77777777">
      <w:pPr>
        <w:pBdr>
          <w:top w:val="nil"/>
          <w:left w:val="nil"/>
          <w:bottom w:val="nil"/>
          <w:right w:val="nil"/>
          <w:between w:val="nil"/>
        </w:pBdr>
        <w:spacing w:before="0" w:after="0"/>
        <w:ind w:left="360" w:hanging="360"/>
        <w:rPr>
          <w:color w:val="000000"/>
        </w:rPr>
      </w:pPr>
      <w:r>
        <w:rPr>
          <w:color w:val="000000"/>
        </w:rPr>
        <w:t xml:space="preserve">de classes (voir section 4). </w:t>
      </w:r>
    </w:p>
    <w:p w:rsidR="001841A4" w:rsidRDefault="001841A4" w14:paraId="516DAB17" w14:textId="77777777">
      <w:pPr>
        <w:pBdr>
          <w:top w:val="nil"/>
          <w:left w:val="nil"/>
          <w:bottom w:val="nil"/>
          <w:right w:val="nil"/>
          <w:between w:val="nil"/>
        </w:pBdr>
        <w:spacing w:before="0" w:after="0"/>
        <w:ind w:left="360" w:hanging="360"/>
        <w:rPr>
          <w:color w:val="000000"/>
        </w:rPr>
      </w:pPr>
    </w:p>
    <w:p w:rsidR="001841A4" w:rsidRDefault="00A66917" w14:paraId="516DAB18" w14:textId="77777777">
      <w:pPr>
        <w:pBdr>
          <w:top w:val="nil"/>
          <w:left w:val="nil"/>
          <w:bottom w:val="nil"/>
          <w:right w:val="nil"/>
          <w:between w:val="nil"/>
        </w:pBdr>
        <w:spacing w:before="0" w:after="0"/>
        <w:ind w:left="360" w:hanging="360"/>
        <w:rPr>
          <w:color w:val="000000"/>
        </w:rPr>
      </w:pPr>
      <w:r>
        <w:rPr>
          <w:color w:val="000000"/>
        </w:rPr>
        <w:t>Pour les journées pédagogiques, les modalités se retrouvent à la section 3.4.</w:t>
      </w:r>
    </w:p>
    <w:p w:rsidR="001841A4" w:rsidRDefault="001841A4" w14:paraId="516DAB19" w14:textId="77777777">
      <w:pPr>
        <w:pBdr>
          <w:top w:val="nil"/>
          <w:left w:val="nil"/>
          <w:bottom w:val="nil"/>
          <w:right w:val="nil"/>
          <w:between w:val="nil"/>
        </w:pBdr>
        <w:spacing w:before="0" w:after="0"/>
        <w:ind w:left="360" w:hanging="360"/>
        <w:rPr>
          <w:color w:val="000000"/>
        </w:rPr>
      </w:pPr>
    </w:p>
    <w:p w:rsidR="001841A4" w:rsidRDefault="00A66917" w14:paraId="516DAB1A" w14:textId="77777777">
      <w:pPr>
        <w:pBdr>
          <w:top w:val="nil"/>
          <w:left w:val="nil"/>
          <w:bottom w:val="nil"/>
          <w:right w:val="nil"/>
          <w:between w:val="nil"/>
        </w:pBdr>
        <w:spacing w:before="0"/>
        <w:rPr>
          <w:color w:val="000000"/>
        </w:rPr>
      </w:pPr>
      <w:r>
        <w:rPr>
          <w:color w:val="000000"/>
        </w:rPr>
        <w:t xml:space="preserve">Le service de garde est effectif avant les classes, le midi et après les classes. Les parents des élèves ayant des besoins de garde uniquement sur l’heure du dîner inscrivent </w:t>
      </w:r>
      <w:r>
        <w:t>son</w:t>
      </w:r>
      <w:r>
        <w:rPr>
          <w:color w:val="000000"/>
        </w:rPr>
        <w:t xml:space="preserve"> enfant au service de garde en fréquentation sporadique conformément à la section 4 des présentes règles de fonctionnement.</w:t>
      </w:r>
    </w:p>
    <w:p w:rsidR="001841A4" w:rsidRDefault="00A66917" w14:paraId="516DAB1B" w14:textId="77777777">
      <w:pPr>
        <w:spacing w:before="0"/>
      </w:pPr>
      <w:r>
        <w:t>Lorsqu’il s’agit d’une première inscription, le formulaire est rempli en version papier.</w:t>
      </w:r>
    </w:p>
    <w:p w:rsidR="001841A4" w:rsidRDefault="00A66917" w14:paraId="516DAB1C" w14:textId="77777777">
      <w:pPr>
        <w:spacing w:before="0"/>
      </w:pPr>
      <w:r>
        <w:t xml:space="preserve">S’il s’agit d’une réinscription, le formulaire informatisé disponible sur le portail </w:t>
      </w:r>
      <w:r>
        <w:rPr>
          <w:i/>
          <w:iCs/>
        </w:rPr>
        <w:t>Mozaïk Parent</w:t>
      </w:r>
      <w:r>
        <w:t xml:space="preserve"> doit être utilisé. </w:t>
      </w:r>
    </w:p>
    <w:tbl>
      <w:tblPr>
        <w:tblStyle w:val="afa"/>
        <w:tblW w:w="8220" w:type="dxa"/>
        <w:tblInd w:w="4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20"/>
      </w:tblGrid>
      <w:tr w:rsidR="001841A4" w14:paraId="516DAB20" w14:textId="77777777">
        <w:tc>
          <w:tcPr>
            <w:tcW w:w="82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3"/>
              <w:id w:val="569822376"/>
              <w:lock w:val="contentLocked"/>
            </w:sdtPr>
            <w:sdtContent>
              <w:p w:rsidR="001841A4" w:rsidRDefault="00A66917" w14:paraId="516DAB1D" w14:textId="77777777">
                <w:pPr>
                  <w:spacing w:before="0" w:after="0"/>
                  <w:rPr>
                    <w:color w:val="FF0000"/>
                  </w:rPr>
                </w:pPr>
                <w:r>
                  <w:rPr>
                    <w:color w:val="FF0000"/>
                  </w:rPr>
                  <w:t>Disposition applicable au service de garde à l’école Sainte-Scholastique :</w:t>
                </w:r>
              </w:p>
              <w:p w:rsidR="001841A4" w:rsidRDefault="001841A4" w14:paraId="516DAB1E" w14:textId="77777777">
                <w:pPr>
                  <w:spacing w:before="0" w:after="0"/>
                  <w:rPr>
                    <w:color w:val="FF0000"/>
                  </w:rPr>
                </w:pPr>
              </w:p>
              <w:p w:rsidRPr="00BA70F7" w:rsidR="001841A4" w:rsidRDefault="00A66917" w14:paraId="516DAB1F" w14:textId="77777777">
                <w:pPr>
                  <w:spacing w:before="0" w:after="0"/>
                  <w:rPr>
                    <w:lang w:val="fr-CA"/>
                  </w:rPr>
                </w:pPr>
                <w:r>
                  <w:rPr>
                    <w:color w:val="FF0000"/>
                  </w:rPr>
                  <w:t>Les élèves qui fréquentent l’école Sainte-Scholastique seront inscrits automatiquement au pôle de Sainte-Scholastique.</w:t>
                </w:r>
              </w:p>
            </w:sdtContent>
          </w:sdt>
        </w:tc>
      </w:tr>
    </w:tbl>
    <w:p w:rsidR="001841A4" w:rsidRDefault="001841A4" w14:paraId="516DAB21" w14:textId="77777777">
      <w:pPr>
        <w:spacing w:before="0"/>
        <w:rPr>
          <w:sz w:val="10"/>
          <w:szCs w:val="10"/>
        </w:rPr>
      </w:pPr>
    </w:p>
    <w:p w:rsidR="001841A4" w:rsidRDefault="00A66917" w14:paraId="516DAB22" w14:textId="77777777">
      <w:pPr>
        <w:spacing w:before="0"/>
        <w:ind w:left="708"/>
        <w:rPr>
          <w:b/>
          <w:bCs/>
        </w:rPr>
      </w:pPr>
      <w:r>
        <w:rPr>
          <w:b/>
          <w:bCs/>
        </w:rPr>
        <w:tab/>
      </w:r>
      <w:r>
        <w:rPr>
          <w:b/>
          <w:bCs/>
        </w:rPr>
        <w:t>3.1.1. Élèves en transfert administratif, en classe spécialisée ou inscrits à un projet pédagogique particulier ou de niveau primaire inscrits à l’école à mandat régional – Des Érables</w:t>
      </w:r>
    </w:p>
    <w:p w:rsidR="001841A4" w:rsidRDefault="00A66917" w14:paraId="516DAB23" w14:textId="77777777">
      <w:pPr>
        <w:spacing w:before="0"/>
        <w:ind w:left="708" w:firstLine="2"/>
      </w:pPr>
      <w:r>
        <w:t>Les parents d’élèves qui fréquentent deux (2) lieux de services de garde doivent inscrire leur enfant à un seul de ceux-ci. Celui-ci verra à aviser l’autre service de garde et lui transmettra la fiche d’inscription afin que celle-ci soit accessible dans les deux services de garde.</w:t>
      </w:r>
    </w:p>
    <w:p w:rsidR="001841A4" w:rsidRDefault="00A66917" w14:paraId="516DAB24" w14:textId="77777777">
      <w:pPr>
        <w:spacing w:before="0"/>
        <w:ind w:left="714"/>
      </w:pPr>
      <w:r>
        <w:t>Pour les élèves qui fréquentent un projet pédagogique particulier, des points d’embarquement dans un autre service de garde sont offerts.</w:t>
      </w:r>
    </w:p>
    <w:p w:rsidR="001841A4" w:rsidRDefault="00A66917" w14:paraId="516DAB25" w14:textId="77777777">
      <w:pPr>
        <w:numPr>
          <w:ilvl w:val="1"/>
          <w:numId w:val="11"/>
        </w:numPr>
        <w:pBdr>
          <w:top w:val="nil"/>
          <w:left w:val="nil"/>
          <w:bottom w:val="nil"/>
          <w:right w:val="nil"/>
          <w:between w:val="nil"/>
        </w:pBdr>
        <w:ind w:hanging="360"/>
      </w:pPr>
      <w:bookmarkStart w:name="_heading=h.ozk88ovovnpl" w:colFirst="0" w:colLast="0" w:id="6"/>
      <w:bookmarkEnd w:id="6"/>
      <w:r>
        <w:rPr>
          <w:b/>
          <w:bCs/>
          <w:color w:val="000000"/>
          <w:sz w:val="22"/>
          <w:szCs w:val="22"/>
        </w:rPr>
        <w:t>Période d’inscription</w:t>
      </w:r>
    </w:p>
    <w:p w:rsidR="001841A4" w:rsidRDefault="00A66917" w14:paraId="516DAB26" w14:textId="77777777">
      <w:pPr>
        <w:pBdr>
          <w:top w:val="nil"/>
          <w:left w:val="nil"/>
          <w:bottom w:val="nil"/>
          <w:right w:val="nil"/>
          <w:between w:val="nil"/>
        </w:pBdr>
        <w:spacing w:before="0" w:after="0"/>
        <w:ind w:left="360"/>
        <w:rPr>
          <w:color w:val="000000"/>
        </w:rPr>
      </w:pPr>
      <w:r>
        <w:rPr>
          <w:color w:val="000000"/>
        </w:rPr>
        <w:t xml:space="preserve">L’inscription au service de garde se fait au printemps de l’année précédente. S’il y a lieu, la révision des périodes de fréquentation du service de garde doit se faire annuellement, avant la rentrée scolaire afin d’éviter que cela ne soit comptabilisé à titre de modification du type de fréquentation. </w:t>
      </w:r>
    </w:p>
    <w:p w:rsidR="001841A4" w:rsidRDefault="001841A4" w14:paraId="516DAB27" w14:textId="77777777">
      <w:pPr>
        <w:pBdr>
          <w:top w:val="nil"/>
          <w:left w:val="nil"/>
          <w:bottom w:val="nil"/>
          <w:right w:val="nil"/>
          <w:between w:val="nil"/>
        </w:pBdr>
        <w:spacing w:before="0" w:after="0"/>
        <w:ind w:left="360"/>
        <w:rPr>
          <w:color w:val="000000"/>
        </w:rPr>
      </w:pPr>
    </w:p>
    <w:p w:rsidR="001841A4" w:rsidRDefault="00A66917" w14:paraId="516DAB28" w14:textId="77777777">
      <w:pPr>
        <w:pBdr>
          <w:top w:val="nil"/>
          <w:left w:val="nil"/>
          <w:bottom w:val="nil"/>
          <w:right w:val="nil"/>
          <w:between w:val="nil"/>
        </w:pBdr>
        <w:spacing w:before="0"/>
        <w:ind w:left="360"/>
      </w:pPr>
      <w:r>
        <w:rPr>
          <w:color w:val="000000"/>
        </w:rPr>
        <w:t xml:space="preserve">Après la rentrée scolaire, l’élève pourra être admis au service de garde, sous réserve de la capacité d’accueil et d’encadrement du service de garde. Les parents doivent remettre le formulaire d’inscription au service de garde au moins deux semaines avant la première journée de fréquentation. S’il s’agit d’une réinscription, elle se fait électroniquement sur le portail </w:t>
      </w:r>
      <w:r>
        <w:rPr>
          <w:i/>
          <w:iCs/>
          <w:color w:val="000000"/>
        </w:rPr>
        <w:t>Mozaïk Parent</w:t>
      </w:r>
      <w:r>
        <w:rPr>
          <w:color w:val="000000"/>
        </w:rPr>
        <w:t>.</w:t>
      </w:r>
    </w:p>
    <w:tbl>
      <w:tblPr>
        <w:tblStyle w:val="afb"/>
        <w:tblW w:w="8286" w:type="dxa"/>
        <w:tblInd w:w="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86"/>
      </w:tblGrid>
      <w:tr w:rsidR="001841A4" w14:paraId="516DAB2C" w14:textId="77777777">
        <w:tc>
          <w:tcPr>
            <w:tcW w:w="8286"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4"/>
              <w:id w:val="1940854478"/>
              <w:lock w:val="contentLocked"/>
            </w:sdtPr>
            <w:sdtContent>
              <w:p w:rsidR="001841A4" w:rsidRDefault="00A66917" w14:paraId="516DAB29" w14:textId="77777777">
                <w:pPr>
                  <w:spacing w:before="0" w:after="0"/>
                  <w:rPr>
                    <w:color w:val="FF0000"/>
                  </w:rPr>
                </w:pPr>
                <w:r>
                  <w:rPr>
                    <w:color w:val="FF0000"/>
                  </w:rPr>
                  <w:t>Disposition applicable au service de garde à l’école Sainte-Scholastique :</w:t>
                </w:r>
              </w:p>
              <w:p w:rsidR="001841A4" w:rsidRDefault="001841A4" w14:paraId="516DAB2A" w14:textId="77777777">
                <w:pPr>
                  <w:spacing w:before="0" w:after="0"/>
                  <w:rPr>
                    <w:color w:val="FF0000"/>
                  </w:rPr>
                </w:pPr>
              </w:p>
              <w:p w:rsidRPr="00BA70F7" w:rsidR="001841A4" w:rsidRDefault="00A66917" w14:paraId="516DAB2B" w14:textId="77777777">
                <w:pPr>
                  <w:spacing w:before="0" w:after="0"/>
                  <w:rPr>
                    <w:lang w:val="fr-CA"/>
                  </w:rPr>
                </w:pPr>
                <w:r>
                  <w:rPr>
                    <w:color w:val="FF0000"/>
                  </w:rPr>
                  <w:t>Le service de garde est un service qui doit s’auto-financer. Afin de répondre à cette obligation, un minimum d'inscriptions sont requises pour assurer l’ouverture d’un groupe au pôle de Sainte-Scholastique.</w:t>
                </w:r>
              </w:p>
            </w:sdtContent>
          </w:sdt>
        </w:tc>
      </w:tr>
    </w:tbl>
    <w:p w:rsidR="001841A4" w:rsidRDefault="001841A4" w14:paraId="516DAB2D" w14:textId="77777777">
      <w:pPr>
        <w:pBdr>
          <w:top w:val="nil"/>
          <w:left w:val="nil"/>
          <w:bottom w:val="nil"/>
          <w:right w:val="nil"/>
          <w:between w:val="nil"/>
        </w:pBdr>
        <w:spacing w:before="0"/>
        <w:rPr>
          <w:color w:val="000000"/>
        </w:rPr>
      </w:pPr>
    </w:p>
    <w:p w:rsidR="001841A4" w:rsidRDefault="00A66917" w14:paraId="516DAB2E" w14:textId="77777777">
      <w:pPr>
        <w:numPr>
          <w:ilvl w:val="1"/>
          <w:numId w:val="11"/>
        </w:numPr>
        <w:pBdr>
          <w:top w:val="nil"/>
          <w:left w:val="nil"/>
          <w:bottom w:val="nil"/>
          <w:right w:val="nil"/>
          <w:between w:val="nil"/>
        </w:pBdr>
        <w:ind w:hanging="360"/>
      </w:pPr>
      <w:bookmarkStart w:name="_heading=h.66kcrwcfxraa" w:colFirst="0" w:colLast="0" w:id="7"/>
      <w:bookmarkEnd w:id="7"/>
      <w:r>
        <w:rPr>
          <w:b/>
          <w:bCs/>
          <w:color w:val="000000"/>
          <w:sz w:val="22"/>
          <w:szCs w:val="22"/>
        </w:rPr>
        <w:t>Dépassement de la capacité d’accueil et d’encadrement du service de garde</w:t>
      </w:r>
    </w:p>
    <w:p w:rsidR="001841A4" w:rsidRDefault="00A66917" w14:paraId="516DAB2F" w14:textId="77777777">
      <w:pPr>
        <w:pBdr>
          <w:top w:val="nil"/>
          <w:left w:val="nil"/>
          <w:bottom w:val="nil"/>
          <w:right w:val="nil"/>
          <w:between w:val="nil"/>
        </w:pBdr>
        <w:spacing w:after="0"/>
        <w:ind w:left="406" w:hanging="13"/>
        <w:rPr>
          <w:color w:val="000000"/>
        </w:rPr>
      </w:pPr>
      <w:r>
        <w:rPr>
          <w:color w:val="000000"/>
        </w:rPr>
        <w:t>À la rentrée scolaire ou à tout autre moment durant l’année, si les inscriptions ou la fréquentation dépassent la capacité d’accueil et d’encadrement du service de garde, la direction appliquera un plan de continuation des services.</w:t>
      </w:r>
    </w:p>
    <w:p w:rsidR="001841A4" w:rsidRDefault="001841A4" w14:paraId="516DAB30" w14:textId="77777777">
      <w:pPr>
        <w:pBdr>
          <w:top w:val="nil"/>
          <w:left w:val="nil"/>
          <w:bottom w:val="nil"/>
          <w:right w:val="nil"/>
          <w:between w:val="nil"/>
        </w:pBdr>
        <w:spacing w:before="0" w:after="0"/>
        <w:ind w:left="406" w:hanging="13"/>
        <w:rPr>
          <w:color w:val="000000"/>
        </w:rPr>
      </w:pPr>
    </w:p>
    <w:p w:rsidR="001841A4" w:rsidRDefault="00A66917" w14:paraId="516DAB31" w14:textId="77777777">
      <w:pPr>
        <w:pBdr>
          <w:top w:val="nil"/>
          <w:left w:val="nil"/>
          <w:bottom w:val="nil"/>
          <w:right w:val="nil"/>
          <w:between w:val="nil"/>
        </w:pBdr>
        <w:spacing w:before="0" w:after="0"/>
        <w:ind w:left="406" w:hanging="13"/>
        <w:rPr>
          <w:color w:val="000000"/>
        </w:rPr>
      </w:pPr>
      <w:r>
        <w:rPr>
          <w:color w:val="000000"/>
        </w:rPr>
        <w:t>En dernier recours, s’il devient impossible d’offrir le service à tous malgré l’application du plan, une priorisation des élèves à qui le service sera offert sera effectuée et une liste d’attente sera constituée, selon les critères suivants :</w:t>
      </w:r>
    </w:p>
    <w:p w:rsidR="001841A4" w:rsidRDefault="001841A4" w14:paraId="516DAB32" w14:textId="77777777">
      <w:pPr>
        <w:pBdr>
          <w:top w:val="nil"/>
          <w:left w:val="nil"/>
          <w:bottom w:val="nil"/>
          <w:right w:val="nil"/>
          <w:between w:val="nil"/>
        </w:pBdr>
        <w:spacing w:before="0" w:after="0"/>
        <w:ind w:left="406" w:hanging="13"/>
        <w:rPr>
          <w:color w:val="000000"/>
        </w:rPr>
      </w:pPr>
    </w:p>
    <w:p w:rsidR="001841A4" w:rsidRDefault="00A66917" w14:paraId="516DAB33" w14:textId="77777777">
      <w:pPr>
        <w:numPr>
          <w:ilvl w:val="0"/>
          <w:numId w:val="13"/>
        </w:numPr>
        <w:pBdr>
          <w:top w:val="nil"/>
          <w:left w:val="nil"/>
          <w:bottom w:val="nil"/>
          <w:right w:val="nil"/>
          <w:between w:val="nil"/>
        </w:pBdr>
        <w:spacing w:before="0" w:after="0"/>
        <w:ind w:left="406" w:hanging="13"/>
        <w:rPr>
          <w:color w:val="000000"/>
        </w:rPr>
      </w:pPr>
      <w:r>
        <w:rPr>
          <w:color w:val="000000"/>
        </w:rPr>
        <w:t>Pour les périodes du matin et du soir :</w:t>
      </w:r>
    </w:p>
    <w:p w:rsidR="001841A4" w:rsidRDefault="001841A4" w14:paraId="516DAB34" w14:textId="77777777">
      <w:pPr>
        <w:pBdr>
          <w:top w:val="nil"/>
          <w:left w:val="nil"/>
          <w:bottom w:val="nil"/>
          <w:right w:val="nil"/>
          <w:between w:val="nil"/>
        </w:pBdr>
        <w:spacing w:before="0" w:after="0"/>
        <w:ind w:left="406"/>
        <w:rPr>
          <w:color w:val="000000"/>
        </w:rPr>
      </w:pPr>
    </w:p>
    <w:p w:rsidR="001841A4" w:rsidRDefault="00A66917" w14:paraId="516DAB35" w14:textId="77777777">
      <w:pPr>
        <w:numPr>
          <w:ilvl w:val="1"/>
          <w:numId w:val="13"/>
        </w:numPr>
        <w:pBdr>
          <w:top w:val="nil"/>
          <w:left w:val="nil"/>
          <w:bottom w:val="nil"/>
          <w:right w:val="nil"/>
          <w:between w:val="nil"/>
        </w:pBdr>
        <w:spacing w:before="0" w:after="0"/>
        <w:rPr>
          <w:color w:val="000000"/>
        </w:rPr>
      </w:pPr>
      <w:r>
        <w:rPr>
          <w:color w:val="000000"/>
        </w:rPr>
        <w:t>Les élèves les plus jeunes seront priorisés.</w:t>
      </w:r>
    </w:p>
    <w:p w:rsidR="001841A4" w:rsidRDefault="001841A4" w14:paraId="516DAB36" w14:textId="77777777">
      <w:pPr>
        <w:pBdr>
          <w:top w:val="nil"/>
          <w:left w:val="nil"/>
          <w:bottom w:val="nil"/>
          <w:right w:val="nil"/>
          <w:between w:val="nil"/>
        </w:pBdr>
        <w:spacing w:before="0" w:after="0"/>
        <w:ind w:left="406" w:hanging="13"/>
        <w:rPr>
          <w:color w:val="000000"/>
        </w:rPr>
      </w:pPr>
    </w:p>
    <w:p w:rsidR="001841A4" w:rsidRDefault="00A66917" w14:paraId="516DAB37" w14:textId="77777777">
      <w:pPr>
        <w:numPr>
          <w:ilvl w:val="0"/>
          <w:numId w:val="13"/>
        </w:numPr>
        <w:pBdr>
          <w:top w:val="nil"/>
          <w:left w:val="nil"/>
          <w:bottom w:val="nil"/>
          <w:right w:val="nil"/>
          <w:between w:val="nil"/>
        </w:pBdr>
        <w:spacing w:before="0" w:after="0"/>
        <w:ind w:left="406" w:hanging="13"/>
        <w:rPr>
          <w:color w:val="000000"/>
        </w:rPr>
      </w:pPr>
      <w:r>
        <w:rPr>
          <w:color w:val="000000"/>
        </w:rPr>
        <w:t>Pour la période de midi :</w:t>
      </w:r>
    </w:p>
    <w:p w:rsidR="001841A4" w:rsidRDefault="001841A4" w14:paraId="516DAB38" w14:textId="77777777">
      <w:pPr>
        <w:pBdr>
          <w:top w:val="nil"/>
          <w:left w:val="nil"/>
          <w:bottom w:val="nil"/>
          <w:right w:val="nil"/>
          <w:between w:val="nil"/>
        </w:pBdr>
        <w:spacing w:before="0" w:after="0"/>
        <w:ind w:left="406"/>
        <w:rPr>
          <w:color w:val="000000"/>
        </w:rPr>
      </w:pPr>
    </w:p>
    <w:p w:rsidR="001841A4" w:rsidRDefault="00A66917" w14:paraId="516DAB39" w14:textId="77777777">
      <w:pPr>
        <w:numPr>
          <w:ilvl w:val="1"/>
          <w:numId w:val="13"/>
        </w:numPr>
        <w:pBdr>
          <w:top w:val="nil"/>
          <w:left w:val="nil"/>
          <w:bottom w:val="nil"/>
          <w:right w:val="nil"/>
          <w:between w:val="nil"/>
        </w:pBdr>
        <w:spacing w:before="0" w:after="0"/>
        <w:rPr>
          <w:color w:val="000000"/>
        </w:rPr>
      </w:pPr>
      <w:r>
        <w:rPr>
          <w:color w:val="000000"/>
        </w:rPr>
        <w:t>Les élèves les plus jeunes seront priorisés en tenant compte de la distance pour les élèves marcheurs selon la Politique du transport scolaire (OS-TR-01).</w:t>
      </w:r>
    </w:p>
    <w:p w:rsidR="001841A4" w:rsidRDefault="001841A4" w14:paraId="516DAB3A" w14:textId="77777777">
      <w:pPr>
        <w:pBdr>
          <w:top w:val="nil"/>
          <w:left w:val="nil"/>
          <w:bottom w:val="nil"/>
          <w:right w:val="nil"/>
          <w:between w:val="nil"/>
        </w:pBdr>
        <w:spacing w:before="0" w:after="0"/>
        <w:ind w:left="406" w:hanging="13"/>
        <w:rPr>
          <w:color w:val="000000"/>
        </w:rPr>
      </w:pPr>
    </w:p>
    <w:p w:rsidR="001841A4" w:rsidRDefault="00A66917" w14:paraId="516DAB3B" w14:textId="77777777">
      <w:pPr>
        <w:pBdr>
          <w:top w:val="nil"/>
          <w:left w:val="nil"/>
          <w:bottom w:val="nil"/>
          <w:right w:val="nil"/>
          <w:between w:val="nil"/>
        </w:pBdr>
        <w:spacing w:before="0" w:after="0"/>
        <w:ind w:left="406" w:hanging="13"/>
        <w:rPr>
          <w:color w:val="000000"/>
        </w:rPr>
      </w:pPr>
      <w:r>
        <w:rPr>
          <w:color w:val="000000"/>
        </w:rPr>
        <w:t>S’il y a lieu, la direction de l’école peut prioriser, malgré les critères ci-haut, un élève et l’admettre au service de garde pour des raisons humanitaires ou pour lui éviter un préjudice grave.</w:t>
      </w:r>
    </w:p>
    <w:p w:rsidR="001841A4" w:rsidRDefault="001841A4" w14:paraId="516DAB3C" w14:textId="77777777">
      <w:pPr>
        <w:pBdr>
          <w:top w:val="nil"/>
          <w:left w:val="nil"/>
          <w:bottom w:val="nil"/>
          <w:right w:val="nil"/>
          <w:between w:val="nil"/>
        </w:pBdr>
        <w:spacing w:before="0" w:after="0"/>
        <w:ind w:left="406" w:hanging="13"/>
        <w:rPr>
          <w:color w:val="000000"/>
        </w:rPr>
      </w:pPr>
    </w:p>
    <w:p w:rsidR="001841A4" w:rsidRDefault="00A66917" w14:paraId="516DAB3D" w14:textId="77777777">
      <w:pPr>
        <w:pBdr>
          <w:top w:val="nil"/>
          <w:left w:val="nil"/>
          <w:bottom w:val="nil"/>
          <w:right w:val="nil"/>
          <w:between w:val="nil"/>
        </w:pBdr>
        <w:spacing w:before="0" w:after="0"/>
        <w:ind w:left="406" w:hanging="13"/>
        <w:rPr>
          <w:color w:val="000000"/>
        </w:rPr>
      </w:pPr>
      <w:r>
        <w:rPr>
          <w:color w:val="000000"/>
        </w:rPr>
        <w:t xml:space="preserve">Les parents des élèves à qui le service ne sera pas ou plus offert seront avisés minimalement dans un délai de </w:t>
      </w:r>
      <w:r>
        <w:t>5 jours</w:t>
      </w:r>
      <w:r>
        <w:rPr>
          <w:color w:val="000000"/>
        </w:rPr>
        <w:t xml:space="preserve"> avant que la décision ne soit applicable.</w:t>
      </w:r>
    </w:p>
    <w:p w:rsidR="001841A4" w:rsidRDefault="001841A4" w14:paraId="516DAB3E" w14:textId="77777777">
      <w:pPr>
        <w:pBdr>
          <w:top w:val="nil"/>
          <w:left w:val="nil"/>
          <w:bottom w:val="nil"/>
          <w:right w:val="nil"/>
          <w:between w:val="nil"/>
        </w:pBdr>
        <w:spacing w:before="0"/>
        <w:ind w:left="406" w:hanging="13"/>
        <w:rPr>
          <w:color w:val="000000"/>
        </w:rPr>
      </w:pPr>
    </w:p>
    <w:p w:rsidR="001841A4" w:rsidRDefault="00A66917" w14:paraId="516DAB3F" w14:textId="77777777">
      <w:pPr>
        <w:numPr>
          <w:ilvl w:val="1"/>
          <w:numId w:val="11"/>
        </w:numPr>
        <w:pBdr>
          <w:top w:val="nil"/>
          <w:left w:val="nil"/>
          <w:bottom w:val="nil"/>
          <w:right w:val="nil"/>
          <w:between w:val="nil"/>
        </w:pBdr>
        <w:ind w:hanging="360"/>
        <w:rPr>
          <w:b/>
          <w:bCs/>
          <w:color w:val="000000"/>
          <w:sz w:val="22"/>
          <w:szCs w:val="22"/>
        </w:rPr>
      </w:pPr>
      <w:bookmarkStart w:name="_heading=h.z5idfcgdiibg" w:colFirst="0" w:colLast="0" w:id="8"/>
      <w:bookmarkEnd w:id="8"/>
      <w:r>
        <w:rPr>
          <w:b/>
          <w:bCs/>
          <w:color w:val="000000"/>
          <w:sz w:val="22"/>
          <w:szCs w:val="22"/>
        </w:rPr>
        <w:t>Inscription aux journées pédagogiques</w:t>
      </w:r>
    </w:p>
    <w:p w:rsidR="001841A4" w:rsidRDefault="00A66917" w14:paraId="516DAB40" w14:textId="77777777">
      <w:pPr>
        <w:spacing w:before="0"/>
        <w:ind w:left="378"/>
        <w:rPr>
          <w:color w:val="000000"/>
        </w:rPr>
      </w:pPr>
      <w:r>
        <w:rPr>
          <w:color w:val="000000"/>
        </w:rPr>
        <w:t xml:space="preserve">L’inscription aux journées pédagogiques se fait via le portail </w:t>
      </w:r>
      <w:r>
        <w:rPr>
          <w:i/>
          <w:iCs/>
          <w:color w:val="000000"/>
        </w:rPr>
        <w:t>Mozaïk Parent</w:t>
      </w:r>
      <w:r>
        <w:rPr>
          <w:color w:val="000000"/>
        </w:rPr>
        <w:t xml:space="preserve">. Chaque élève qui fréquentera le service de garde lors de la journée pédagogique devra, au préalable, être inscrit sur ce portail. De plus amples informations sur les journées pédagogiques sont données sur ce portail (délai d’inscription, activités, coût, etc.). </w:t>
      </w:r>
    </w:p>
    <w:p w:rsidR="001841A4" w:rsidRDefault="00A66917" w14:paraId="516DAB41" w14:textId="77777777">
      <w:pPr>
        <w:spacing w:before="0"/>
        <w:ind w:left="378"/>
      </w:pPr>
      <w:r>
        <w:t>Un élève non inscrit ou inscrit hors délai au service de garde pour une journée pédagogique ne pourra être accepté le matin même.</w:t>
      </w:r>
    </w:p>
    <w:p w:rsidR="001841A4" w:rsidRDefault="00A66917" w14:paraId="516DAB42" w14:textId="77777777">
      <w:pPr>
        <w:spacing w:before="0"/>
        <w:ind w:left="378"/>
      </w:pPr>
      <w:r>
        <w:t>Les parents ont la responsabilité de s’assurer que leur enfant est bien entré au service de garde. En début de journée, les présences seront prises. En cas d’absence, les parents seront contactés vers 10h pour signaler l’absence d’un élève qui était inscrit à cette journée. Dès que l’enfant est inscrit, les frais applicables seront</w:t>
      </w:r>
      <w:r>
        <w:rPr>
          <w:color w:val="70AD47"/>
        </w:rPr>
        <w:t xml:space="preserve"> </w:t>
      </w:r>
      <w:r>
        <w:t xml:space="preserve">facturés, </w:t>
      </w:r>
      <w:r>
        <w:rPr>
          <w:u w:val="single"/>
        </w:rPr>
        <w:t>peu importe si l’élève est présent ou non</w:t>
      </w:r>
      <w:r>
        <w:t xml:space="preserve">. </w:t>
      </w:r>
    </w:p>
    <w:p w:rsidR="001841A4" w:rsidRDefault="00A66917" w14:paraId="516DAB43" w14:textId="77777777">
      <w:pPr>
        <w:pBdr>
          <w:top w:val="nil"/>
          <w:left w:val="nil"/>
          <w:bottom w:val="nil"/>
          <w:right w:val="nil"/>
          <w:between w:val="nil"/>
        </w:pBdr>
        <w:ind w:left="1288" w:hanging="579"/>
        <w:rPr>
          <w:b/>
          <w:bCs/>
          <w:color w:val="000000"/>
        </w:rPr>
      </w:pPr>
      <w:bookmarkStart w:name="_heading=h.yuqyltpgwlf9" w:colFirst="0" w:colLast="0" w:id="9"/>
      <w:bookmarkEnd w:id="9"/>
      <w:r>
        <w:rPr>
          <w:b/>
          <w:bCs/>
          <w:color w:val="000000"/>
        </w:rPr>
        <w:t>3.4.1</w:t>
      </w:r>
      <w:r>
        <w:rPr>
          <w:b/>
          <w:bCs/>
          <w:color w:val="000000"/>
        </w:rPr>
        <w:tab/>
      </w:r>
      <w:r>
        <w:rPr>
          <w:b/>
          <w:bCs/>
          <w:color w:val="000000"/>
        </w:rPr>
        <w:t>Inscriptions aux activités spéciales et sorties lors des journées pédagogiques</w:t>
      </w:r>
    </w:p>
    <w:p w:rsidR="001841A4" w:rsidRDefault="00A66917" w14:paraId="516DAB44" w14:textId="77777777">
      <w:pPr>
        <w:spacing w:before="0"/>
        <w:ind w:left="426"/>
      </w:pPr>
      <w:r>
        <w:t xml:space="preserve">Lors d’une journée pédagogique, le service de garde pourra offrir des activités spéciales et sorties impliquant des coûts supplémentaires. </w:t>
      </w:r>
    </w:p>
    <w:p w:rsidR="001841A4" w:rsidRDefault="00A66917" w14:paraId="516DAB45" w14:textId="77777777">
      <w:pPr>
        <w:spacing w:before="0" w:after="120"/>
        <w:ind w:left="426"/>
        <w:rPr>
          <w:b/>
          <w:bCs/>
        </w:rPr>
      </w:pPr>
      <w:r>
        <w:rPr>
          <w:b/>
          <w:bCs/>
        </w:rPr>
        <w:t xml:space="preserve">Deux options s’offriront aux parents : </w:t>
      </w:r>
    </w:p>
    <w:p w:rsidR="001841A4" w:rsidRDefault="00A66917" w14:paraId="516DAB46" w14:textId="77777777">
      <w:pPr>
        <w:numPr>
          <w:ilvl w:val="0"/>
          <w:numId w:val="10"/>
        </w:numPr>
        <w:pBdr>
          <w:top w:val="nil"/>
          <w:left w:val="nil"/>
          <w:bottom w:val="nil"/>
          <w:right w:val="nil"/>
          <w:between w:val="nil"/>
        </w:pBdr>
        <w:spacing w:before="0" w:after="120"/>
        <w:ind w:left="850" w:hanging="425"/>
        <w:rPr>
          <w:i/>
          <w:iCs/>
          <w:color w:val="000000"/>
        </w:rPr>
      </w:pPr>
      <w:r>
        <w:rPr>
          <w:i/>
          <w:iCs/>
        </w:rPr>
        <w:t>i</w:t>
      </w:r>
      <w:r>
        <w:rPr>
          <w:i/>
          <w:iCs/>
          <w:color w:val="000000"/>
        </w:rPr>
        <w:t xml:space="preserve">nscrire l’élève à l’activité spéciale ou à la sortie en payant des frais supplémentaires ; </w:t>
      </w:r>
    </w:p>
    <w:p w:rsidR="001841A4" w:rsidRDefault="00A66917" w14:paraId="516DAB47" w14:textId="77777777">
      <w:pPr>
        <w:numPr>
          <w:ilvl w:val="0"/>
          <w:numId w:val="10"/>
        </w:numPr>
        <w:pBdr>
          <w:top w:val="nil"/>
          <w:left w:val="nil"/>
          <w:bottom w:val="nil"/>
          <w:right w:val="nil"/>
          <w:between w:val="nil"/>
        </w:pBdr>
        <w:spacing w:before="0"/>
        <w:ind w:left="850" w:hanging="425"/>
        <w:rPr>
          <w:i/>
          <w:iCs/>
          <w:color w:val="000000"/>
        </w:rPr>
      </w:pPr>
      <w:r>
        <w:rPr>
          <w:i/>
          <w:iCs/>
        </w:rPr>
        <w:t>i</w:t>
      </w:r>
      <w:r>
        <w:rPr>
          <w:i/>
          <w:iCs/>
          <w:color w:val="000000"/>
        </w:rPr>
        <w:t>nscrire l’élève aux activités régulières du service de garde sans payer des frais supplémentaires.</w:t>
      </w:r>
    </w:p>
    <w:p w:rsidR="001841A4" w:rsidRDefault="00A66917" w14:paraId="516DAB48" w14:textId="77777777">
      <w:pPr>
        <w:spacing w:before="0"/>
        <w:ind w:left="426"/>
      </w:pPr>
      <w:r>
        <w:t>Les parents devront indiquer leur choix dans le délai indiqué sur le portail.</w:t>
      </w:r>
    </w:p>
    <w:tbl>
      <w:tblPr>
        <w:tblStyle w:val="afc"/>
        <w:tblW w:w="8220" w:type="dxa"/>
        <w:tblInd w:w="4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20"/>
      </w:tblGrid>
      <w:tr w:rsidR="001841A4" w14:paraId="516DAB4C" w14:textId="77777777">
        <w:tc>
          <w:tcPr>
            <w:tcW w:w="82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5"/>
              <w:id w:val="-666523342"/>
              <w:lock w:val="contentLocked"/>
            </w:sdtPr>
            <w:sdtContent>
              <w:p w:rsidR="001841A4" w:rsidRDefault="00A66917" w14:paraId="516DAB49" w14:textId="77777777">
                <w:pPr>
                  <w:spacing w:before="0" w:after="0"/>
                  <w:rPr>
                    <w:color w:val="FF0000"/>
                  </w:rPr>
                </w:pPr>
                <w:r>
                  <w:rPr>
                    <w:color w:val="FF0000"/>
                  </w:rPr>
                  <w:t>Disposition applicable au service de garde à l’école Sainte-Scholastique :</w:t>
                </w:r>
              </w:p>
              <w:p w:rsidR="001841A4" w:rsidRDefault="001841A4" w14:paraId="516DAB4A" w14:textId="77777777">
                <w:pPr>
                  <w:spacing w:before="0" w:after="0"/>
                  <w:rPr>
                    <w:color w:val="FF0000"/>
                  </w:rPr>
                </w:pPr>
              </w:p>
              <w:p w:rsidRPr="00BA70F7" w:rsidR="001841A4" w:rsidRDefault="00A66917" w14:paraId="516DAB4B" w14:textId="77777777">
                <w:pPr>
                  <w:spacing w:before="0" w:after="0"/>
                  <w:rPr>
                    <w:color w:val="FF0000"/>
                    <w:lang w:val="fr-CA"/>
                  </w:rPr>
                </w:pPr>
                <w:r>
                  <w:rPr>
                    <w:color w:val="FF0000"/>
                  </w:rPr>
                  <w:t>Les journées pédagogiques se dérouleront à l’école des Blés-Dorés. Les parents des élèves de l’école Sainte-Scholastique devront déposer et récupérer leur enfant à l’école Des Blés-Dorés. Aucun service ne sera offert à l’école Sainte-Scholastique lors des journées pédagogiques.</w:t>
                </w:r>
              </w:p>
            </w:sdtContent>
          </w:sdt>
        </w:tc>
      </w:tr>
    </w:tbl>
    <w:p w:rsidR="001841A4" w:rsidRDefault="001841A4" w14:paraId="516DAB4D" w14:textId="77777777">
      <w:pPr>
        <w:spacing w:before="0"/>
        <w:rPr>
          <w:sz w:val="2"/>
          <w:szCs w:val="2"/>
        </w:rPr>
      </w:pPr>
    </w:p>
    <w:p w:rsidR="001841A4" w:rsidRDefault="00A66917" w14:paraId="516DAB4E" w14:textId="77777777">
      <w:pPr>
        <w:numPr>
          <w:ilvl w:val="0"/>
          <w:numId w:val="16"/>
        </w:numPr>
        <w:pBdr>
          <w:top w:val="nil"/>
          <w:left w:val="nil"/>
          <w:bottom w:val="nil"/>
          <w:right w:val="nil"/>
          <w:between w:val="nil"/>
        </w:pBdr>
      </w:pPr>
      <w:bookmarkStart w:name="_heading=h.dbvzyrca4q7r" w:colFirst="0" w:colLast="0" w:id="10"/>
      <w:bookmarkEnd w:id="10"/>
      <w:r>
        <w:rPr>
          <w:b/>
          <w:bCs/>
          <w:color w:val="000000"/>
          <w:sz w:val="22"/>
          <w:szCs w:val="22"/>
        </w:rPr>
        <w:t>Activité spéciale ou sortie</w:t>
      </w:r>
    </w:p>
    <w:p w:rsidR="001841A4" w:rsidRDefault="00A66917" w14:paraId="516DAB4F" w14:textId="77777777">
      <w:pPr>
        <w:spacing w:before="0"/>
        <w:ind w:left="709"/>
      </w:pPr>
      <w:r>
        <w:t xml:space="preserve">L’inscription à l’activité spéciale ou à la sortie se déroule suivant le principe « premier arrivé, premier servi », jusqu’à l’atteinte du nombre maximal de participants ou de la date limite d’inscription, suivant la première éventualité. </w:t>
      </w:r>
    </w:p>
    <w:p w:rsidR="001841A4" w:rsidRDefault="00A66917" w14:paraId="516DAB50" w14:textId="77777777">
      <w:pPr>
        <w:spacing w:before="0"/>
        <w:ind w:left="709"/>
      </w:pPr>
      <w:r>
        <w:t xml:space="preserve">Un nombre minimum d’élèves peut être requis pour que l’activité spéciale ou la sortie ait lieu. </w:t>
      </w:r>
    </w:p>
    <w:p w:rsidR="001841A4" w:rsidRDefault="00A66917" w14:paraId="516DAB51" w14:textId="77777777">
      <w:pPr>
        <w:spacing w:before="0"/>
        <w:ind w:left="709"/>
      </w:pPr>
      <w:r>
        <w:t xml:space="preserve">La remise du formulaire d’inscription à l’activité spéciale ou à la sortie constitue un engagement des parents à payer les frais supplémentaires indiqués, que l’élève soit présent ou non. </w:t>
      </w:r>
    </w:p>
    <w:p w:rsidR="001841A4" w:rsidRDefault="00A66917" w14:paraId="516DAB52" w14:textId="77777777">
      <w:pPr>
        <w:spacing w:before="0"/>
        <w:ind w:left="709"/>
      </w:pPr>
      <w:r>
        <w:t xml:space="preserve">Pour certaines activités spéciales et sorties, une liste d’attente pourra être constituée. Advenant l’annulation d’une inscription dans les 10 jours avant la tenue de l’activité spéciale ou de la sortie, les parents des élèves inscrits sur cette liste seront contactés pour leur offrir la place devenue disponible, suivant le principe « premier arrivé, premier servi ». Le remplacement de l’élève absent n’est cependant pas automatique. Une évaluation au cas par cas sera faite. </w:t>
      </w:r>
    </w:p>
    <w:p w:rsidR="001841A4" w:rsidRDefault="00A66917" w14:paraId="516DAB53" w14:textId="77777777">
      <w:pPr>
        <w:spacing w:before="0"/>
        <w:ind w:left="709"/>
      </w:pPr>
      <w:r>
        <w:t>Les parents qui ont des comptes en souffrance ne peuvent inscrire leur enfant à une activité ou une sortie impliquant un coût supplémentaire au tarif de base afin de ne pas augmenter leur dette.</w:t>
      </w:r>
    </w:p>
    <w:p w:rsidR="001841A4" w:rsidRDefault="00A66917" w14:paraId="516DAB54" w14:textId="77777777">
      <w:pPr>
        <w:numPr>
          <w:ilvl w:val="0"/>
          <w:numId w:val="16"/>
        </w:numPr>
        <w:pBdr>
          <w:top w:val="nil"/>
          <w:left w:val="nil"/>
          <w:bottom w:val="nil"/>
          <w:right w:val="nil"/>
          <w:between w:val="nil"/>
        </w:pBdr>
        <w:ind w:left="1064" w:hanging="322"/>
      </w:pPr>
      <w:bookmarkStart w:name="_heading=h.f6e1uqffq38f" w:colFirst="0" w:colLast="0" w:id="11"/>
      <w:bookmarkEnd w:id="11"/>
      <w:r>
        <w:rPr>
          <w:b/>
          <w:bCs/>
          <w:color w:val="000000"/>
          <w:sz w:val="22"/>
          <w:szCs w:val="22"/>
        </w:rPr>
        <w:t>Activité régulière</w:t>
      </w:r>
    </w:p>
    <w:p w:rsidR="001841A4" w:rsidRDefault="00A66917" w14:paraId="516DAB55" w14:textId="77777777">
      <w:pPr>
        <w:spacing w:before="0"/>
        <w:ind w:left="709"/>
      </w:pPr>
      <w:r>
        <w:t>La fréquentation du service de garde à l’école lorsqu’une activité spéciale ou une sortie est organisée demeure possible. Aucun frais supplémentaire autres que ceux relatifs à la fréquentation du service de garde lors d’une journée pédagogique ne seront alors exigés.</w:t>
      </w:r>
    </w:p>
    <w:p w:rsidR="001841A4" w:rsidRDefault="001841A4" w14:paraId="516DAB56" w14:textId="77777777">
      <w:pPr>
        <w:spacing w:before="0"/>
        <w:ind w:left="709"/>
      </w:pPr>
    </w:p>
    <w:p w:rsidR="001841A4" w:rsidRDefault="00A66917" w14:paraId="516DAB57" w14:textId="77777777">
      <w:pPr>
        <w:keepNext/>
        <w:keepLines/>
        <w:numPr>
          <w:ilvl w:val="0"/>
          <w:numId w:val="11"/>
        </w:numPr>
        <w:pBdr>
          <w:top w:val="nil"/>
          <w:left w:val="nil"/>
          <w:bottom w:val="nil"/>
          <w:right w:val="nil"/>
          <w:between w:val="nil"/>
        </w:pBdr>
        <w:spacing w:before="0"/>
      </w:pPr>
      <w:bookmarkStart w:name="_heading=h.dxjdne8obtmy" w:colFirst="0" w:colLast="0" w:id="12"/>
      <w:bookmarkEnd w:id="12"/>
      <w:r>
        <w:rPr>
          <w:b/>
          <w:bCs/>
          <w:color w:val="1F4E79"/>
          <w:sz w:val="22"/>
          <w:szCs w:val="22"/>
        </w:rPr>
        <w:t>TYPES DE FRÉQUENTATION</w:t>
      </w:r>
    </w:p>
    <w:p w:rsidR="001841A4" w:rsidRDefault="00A66917" w14:paraId="516DAB58" w14:textId="77777777">
      <w:pPr>
        <w:numPr>
          <w:ilvl w:val="1"/>
          <w:numId w:val="11"/>
        </w:numPr>
        <w:pBdr>
          <w:top w:val="nil"/>
          <w:left w:val="nil"/>
          <w:bottom w:val="nil"/>
          <w:right w:val="nil"/>
          <w:between w:val="nil"/>
        </w:pBdr>
        <w:ind w:hanging="360"/>
      </w:pPr>
      <w:bookmarkStart w:name="_heading=h.pbihcu4sn1oz" w:colFirst="0" w:colLast="0" w:id="13"/>
      <w:bookmarkEnd w:id="13"/>
      <w:r>
        <w:rPr>
          <w:b/>
          <w:bCs/>
          <w:color w:val="000000"/>
          <w:sz w:val="22"/>
          <w:szCs w:val="22"/>
        </w:rPr>
        <w:t>Lors des journées de classe</w:t>
      </w:r>
    </w:p>
    <w:p w:rsidR="001841A4" w:rsidRDefault="00A66917" w14:paraId="516DAB59" w14:textId="77777777">
      <w:pPr>
        <w:spacing w:before="0"/>
        <w:ind w:left="378"/>
      </w:pPr>
      <w:bookmarkStart w:name="_heading=h.1nl7am7r25v9" w:colFirst="0" w:colLast="0" w:id="14"/>
      <w:bookmarkEnd w:id="14"/>
      <w:r>
        <w:t xml:space="preserve">Deux types de fréquentation sont possibles. L’horaire peut être établi en fonction de journées fixes ou variables, mais doit être récurrent </w:t>
      </w:r>
      <w:r>
        <w:rPr>
          <w:i/>
          <w:iCs/>
        </w:rPr>
        <w:t>(minimalement une journée par semaine ou, lors de situation de garde partagée uniquement, une journée par deux semaines)</w:t>
      </w:r>
      <w:r>
        <w:t xml:space="preserve">. Le type de fréquentation est déterminé lors de l’inscription de l’élève au service de garde. </w:t>
      </w:r>
    </w:p>
    <w:p w:rsidR="001841A4" w:rsidRDefault="00A66917" w14:paraId="516DAB5A" w14:textId="77777777">
      <w:pPr>
        <w:spacing w:before="0"/>
        <w:ind w:left="378"/>
      </w:pPr>
      <w:r>
        <w:t>Si les journées de fréquentation sont différentes d’une semaine à l’autre (tout en étant toujours le même nombre de journées par semaine), le parent doit aviser le service de garde des journées de fréquentation minimalement le dimanche d’avant ou le lundi avant 8h.</w:t>
      </w:r>
    </w:p>
    <w:tbl>
      <w:tblPr>
        <w:tblStyle w:val="afd"/>
        <w:tblW w:w="8268" w:type="dxa"/>
        <w:tblInd w:w="37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68"/>
      </w:tblGrid>
      <w:tr w:rsidR="001841A4" w14:paraId="516DAB5F" w14:textId="77777777">
        <w:tc>
          <w:tcPr>
            <w:tcW w:w="8268"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6"/>
              <w:id w:val="360949309"/>
              <w:lock w:val="contentLocked"/>
            </w:sdtPr>
            <w:sdtContent>
              <w:p w:rsidR="001841A4" w:rsidRDefault="00A66917" w14:paraId="516DAB5B" w14:textId="77777777">
                <w:pPr>
                  <w:spacing w:before="0" w:after="0"/>
                  <w:rPr>
                    <w:color w:val="FF0000"/>
                  </w:rPr>
                </w:pPr>
                <w:r>
                  <w:rPr>
                    <w:color w:val="FF0000"/>
                  </w:rPr>
                  <w:t>Disposition applicable au service de garde à l’école Sainte-Scholastique :</w:t>
                </w:r>
              </w:p>
              <w:p w:rsidR="001841A4" w:rsidRDefault="001841A4" w14:paraId="516DAB5C" w14:textId="77777777">
                <w:pPr>
                  <w:spacing w:before="0" w:after="0"/>
                  <w:rPr>
                    <w:color w:val="FF0000"/>
                  </w:rPr>
                </w:pPr>
              </w:p>
              <w:p w:rsidR="001841A4" w:rsidRDefault="00A66917" w14:paraId="516DAB5D" w14:textId="77777777">
                <w:pPr>
                  <w:spacing w:before="0" w:after="0"/>
                  <w:rPr>
                    <w:color w:val="FF0000"/>
                  </w:rPr>
                </w:pPr>
                <w:r>
                  <w:rPr>
                    <w:color w:val="FF0000"/>
                  </w:rPr>
                  <w:t>Si les journées de fréquentation sont différentes d’une semaine à l’autre (tout en étant toujours le même nombre de journées par semaine), le parent doit aviser le service de garde des journées de fréquentation minimalement le dimanche d’avant ou le lundi avant 8h. Il doit aussi aviser l’enseignant de son enfant et le secrétariat de l’école Sainte-Scholastique.</w:t>
                </w:r>
              </w:p>
              <w:p w:rsidR="001841A4" w:rsidRDefault="00A80FA8" w14:paraId="516DAB5E" w14:textId="77777777">
                <w:pPr>
                  <w:spacing w:before="0" w:after="0"/>
                  <w:rPr>
                    <w:color w:val="FF0000"/>
                    <w:sz w:val="10"/>
                    <w:szCs w:val="10"/>
                  </w:rPr>
                </w:pPr>
              </w:p>
            </w:sdtContent>
          </w:sdt>
        </w:tc>
      </w:tr>
    </w:tbl>
    <w:p w:rsidR="001841A4" w:rsidRDefault="001841A4" w14:paraId="516DAB60" w14:textId="77777777">
      <w:pPr>
        <w:spacing w:before="0"/>
        <w:rPr>
          <w:sz w:val="2"/>
          <w:szCs w:val="2"/>
        </w:rPr>
      </w:pPr>
    </w:p>
    <w:p w:rsidR="001841A4" w:rsidRDefault="00A66917" w14:paraId="516DAB61" w14:textId="77777777">
      <w:pPr>
        <w:pBdr>
          <w:top w:val="nil"/>
          <w:left w:val="nil"/>
          <w:bottom w:val="nil"/>
          <w:right w:val="nil"/>
          <w:between w:val="nil"/>
        </w:pBdr>
        <w:ind w:left="1288" w:hanging="579"/>
        <w:rPr>
          <w:b/>
          <w:bCs/>
          <w:color w:val="000000"/>
        </w:rPr>
      </w:pPr>
      <w:bookmarkStart w:name="_heading=h.93ucr6ievsgw" w:colFirst="0" w:colLast="0" w:id="15"/>
      <w:bookmarkEnd w:id="15"/>
      <w:r>
        <w:rPr>
          <w:b/>
          <w:bCs/>
          <w:color w:val="000000"/>
        </w:rPr>
        <w:t>4.1.1</w:t>
      </w:r>
      <w:r>
        <w:rPr>
          <w:b/>
          <w:bCs/>
          <w:color w:val="000000"/>
        </w:rPr>
        <w:tab/>
      </w:r>
      <w:r>
        <w:rPr>
          <w:b/>
          <w:bCs/>
          <w:color w:val="000000"/>
        </w:rPr>
        <w:t xml:space="preserve">Fréquentation régulière </w:t>
      </w:r>
    </w:p>
    <w:p w:rsidR="001841A4" w:rsidRDefault="00A66917" w14:paraId="516DAB62" w14:textId="77777777">
      <w:pPr>
        <w:spacing w:before="0"/>
        <w:ind w:left="709"/>
      </w:pPr>
      <w:r>
        <w:t>Concerne l’élève inscrit au service de garde à raison de deux périodes ou plus par jour parmi les périodes habituelles (avant les classes, le midi et après les classes).</w:t>
      </w:r>
    </w:p>
    <w:p w:rsidR="001841A4" w:rsidRDefault="00A66917" w14:paraId="516DAB63" w14:textId="77777777">
      <w:pPr>
        <w:spacing w:before="0"/>
        <w:ind w:left="709"/>
      </w:pPr>
      <w:r>
        <w:t>Note :</w:t>
      </w:r>
      <w:r>
        <w:tab/>
      </w:r>
      <w:r>
        <w:rPr>
          <w:b/>
          <w:bCs/>
        </w:rPr>
        <w:t>Conformément à la Politique sur le transport scolaire (OS-TR-01)</w:t>
      </w:r>
      <w:r>
        <w:t>, un élève inscrit cinq (5) matins ou cinq (5) soirs n’a pas accès au transport scolaire pendant les périodes où il est inscrit au service de garde.</w:t>
      </w:r>
    </w:p>
    <w:p w:rsidR="001841A4" w:rsidRDefault="00A66917" w14:paraId="516DAB64" w14:textId="77777777">
      <w:pPr>
        <w:pBdr>
          <w:top w:val="nil"/>
          <w:left w:val="nil"/>
          <w:bottom w:val="nil"/>
          <w:right w:val="nil"/>
          <w:between w:val="nil"/>
        </w:pBdr>
        <w:ind w:left="1288" w:hanging="579"/>
        <w:rPr>
          <w:b/>
          <w:bCs/>
          <w:color w:val="000000"/>
        </w:rPr>
      </w:pPr>
      <w:bookmarkStart w:name="_heading=h.3ofrfq3y5kgp" w:colFirst="0" w:colLast="0" w:id="16"/>
      <w:bookmarkEnd w:id="16"/>
      <w:r>
        <w:rPr>
          <w:b/>
          <w:bCs/>
          <w:color w:val="000000"/>
        </w:rPr>
        <w:t>4.1.2</w:t>
      </w:r>
      <w:r>
        <w:rPr>
          <w:b/>
          <w:bCs/>
          <w:color w:val="000000"/>
        </w:rPr>
        <w:tab/>
      </w:r>
      <w:r>
        <w:rPr>
          <w:b/>
          <w:bCs/>
          <w:color w:val="000000"/>
        </w:rPr>
        <w:t>Fréquentation sporadique</w:t>
      </w:r>
    </w:p>
    <w:p w:rsidR="001841A4" w:rsidRDefault="00A66917" w14:paraId="516DAB65" w14:textId="77777777">
      <w:pPr>
        <w:spacing w:before="0"/>
        <w:ind w:left="709"/>
      </w:pPr>
      <w:r>
        <w:t xml:space="preserve">Concerne l’élève qui est inscrit au service de garde à une seule période par jour parmi les périodes habituelles </w:t>
      </w:r>
      <w:r>
        <w:rPr>
          <w:i/>
          <w:iCs/>
        </w:rPr>
        <w:t>(avant les classes, le midi et après les classes)</w:t>
      </w:r>
      <w:r>
        <w:t xml:space="preserve">. </w:t>
      </w:r>
    </w:p>
    <w:p w:rsidR="001841A4" w:rsidRDefault="00A66917" w14:paraId="516DAB66" w14:textId="77777777">
      <w:pPr>
        <w:pBdr>
          <w:top w:val="nil"/>
          <w:left w:val="nil"/>
          <w:bottom w:val="nil"/>
          <w:right w:val="nil"/>
          <w:between w:val="nil"/>
        </w:pBdr>
        <w:ind w:left="1288" w:hanging="579"/>
        <w:rPr>
          <w:b/>
          <w:bCs/>
          <w:color w:val="000000"/>
        </w:rPr>
      </w:pPr>
      <w:bookmarkStart w:name="_heading=h.fbc90qy4rb2s" w:colFirst="0" w:colLast="0" w:id="17"/>
      <w:bookmarkEnd w:id="17"/>
      <w:r>
        <w:rPr>
          <w:b/>
          <w:bCs/>
          <w:color w:val="000000"/>
        </w:rPr>
        <w:t>4.1.3</w:t>
      </w:r>
      <w:r>
        <w:rPr>
          <w:b/>
          <w:bCs/>
          <w:color w:val="000000"/>
        </w:rPr>
        <w:tab/>
      </w:r>
      <w:r>
        <w:rPr>
          <w:b/>
          <w:bCs/>
          <w:color w:val="000000"/>
        </w:rPr>
        <w:t>Fréquentation de dépannage</w:t>
      </w:r>
    </w:p>
    <w:p w:rsidR="001841A4" w:rsidRDefault="00A66917" w14:paraId="516DAB67" w14:textId="77777777">
      <w:pPr>
        <w:spacing w:before="0"/>
        <w:ind w:left="700" w:firstLine="14"/>
        <w:rPr>
          <w:b/>
          <w:bCs/>
        </w:rPr>
      </w:pPr>
      <w:r>
        <w:rPr>
          <w:b/>
          <w:bCs/>
        </w:rPr>
        <w:t xml:space="preserve">La fréquentation de dépannage, pour répondre à un besoin ponctuel et non récurrent de garde d’un parent, n’est pas offerte dans les services de garde du centre de services scolaire lors des jours de classe. </w:t>
      </w:r>
    </w:p>
    <w:p w:rsidR="001841A4" w:rsidRDefault="00A66917" w14:paraId="516DAB68" w14:textId="77777777">
      <w:pPr>
        <w:numPr>
          <w:ilvl w:val="1"/>
          <w:numId w:val="11"/>
        </w:numPr>
        <w:pBdr>
          <w:top w:val="nil"/>
          <w:left w:val="nil"/>
          <w:bottom w:val="nil"/>
          <w:right w:val="nil"/>
          <w:between w:val="nil"/>
        </w:pBdr>
        <w:ind w:hanging="360"/>
      </w:pPr>
      <w:bookmarkStart w:name="_heading=h.qa5a8i4kv10z" w:colFirst="0" w:colLast="0" w:id="18"/>
      <w:bookmarkEnd w:id="18"/>
      <w:r>
        <w:rPr>
          <w:b/>
          <w:bCs/>
          <w:color w:val="000000"/>
          <w:sz w:val="22"/>
          <w:szCs w:val="22"/>
        </w:rPr>
        <w:t>Lors des journées pédagogiques</w:t>
      </w:r>
    </w:p>
    <w:p w:rsidR="001841A4" w:rsidRDefault="00A66917" w14:paraId="516DAB69" w14:textId="77777777">
      <w:pPr>
        <w:spacing w:before="0"/>
        <w:ind w:left="378"/>
      </w:pPr>
      <w:r>
        <w:t>Le parent doit inscrire l’élève au service de garde pour les journées pédagogiques et procéder à l’intérieur du délai prévu à la section 3.4 des présentes règles de fonctionnement.</w:t>
      </w:r>
    </w:p>
    <w:p w:rsidR="001841A4" w:rsidRDefault="00A66917" w14:paraId="516DAB6A" w14:textId="77777777">
      <w:pPr>
        <w:keepNext/>
        <w:keepLines/>
        <w:numPr>
          <w:ilvl w:val="0"/>
          <w:numId w:val="11"/>
        </w:numPr>
        <w:pBdr>
          <w:top w:val="nil"/>
          <w:left w:val="nil"/>
          <w:bottom w:val="nil"/>
          <w:right w:val="nil"/>
          <w:between w:val="nil"/>
        </w:pBdr>
        <w:spacing w:before="0"/>
      </w:pPr>
      <w:bookmarkStart w:name="_heading=h.cd1on2ml7kzp" w:colFirst="0" w:colLast="0" w:id="19"/>
      <w:bookmarkEnd w:id="19"/>
      <w:r>
        <w:rPr>
          <w:b/>
          <w:bCs/>
          <w:color w:val="1F4E79"/>
          <w:sz w:val="22"/>
          <w:szCs w:val="22"/>
        </w:rPr>
        <w:t>MODIFICATION DU TYPE DE FRÉQUENTATION</w:t>
      </w:r>
    </w:p>
    <w:p w:rsidR="001841A4" w:rsidRDefault="00A66917" w14:paraId="516DAB6B" w14:textId="77777777">
      <w:pPr>
        <w:spacing w:before="0"/>
        <w:ind w:left="378"/>
      </w:pPr>
      <w:r>
        <w:t>En cours d’année, les parents peuvent demander la modification du type de fréquentation. Un maximum de trois (3) modifications est autorisé durant une année scolaire.</w:t>
      </w:r>
    </w:p>
    <w:p w:rsidR="001841A4" w:rsidRDefault="00A66917" w14:paraId="516DAB6C" w14:textId="77777777">
      <w:pPr>
        <w:spacing w:before="0"/>
        <w:ind w:left="378"/>
      </w:pPr>
      <w:r>
        <w:t xml:space="preserve">L’ajout ou le retrait de période de fréquentation constitue un changement de type de fréquentation. </w:t>
      </w:r>
    </w:p>
    <w:p w:rsidR="001841A4" w:rsidRDefault="00A66917" w14:paraId="516DAB6D" w14:textId="77777777">
      <w:pPr>
        <w:spacing w:before="0"/>
        <w:ind w:left="378"/>
      </w:pPr>
      <w:r>
        <w:t>Un changement aux jours de fréquentation, sans qu’il y ait de changement aux nombres de périodes, ne constitue pas une modification du type de fréquentation.</w:t>
      </w:r>
    </w:p>
    <w:p w:rsidR="001841A4" w:rsidRDefault="00A66917" w14:paraId="516DAB6E" w14:textId="77777777">
      <w:pPr>
        <w:spacing w:before="0"/>
        <w:ind w:left="378"/>
      </w:pPr>
      <w:r>
        <w:t xml:space="preserve">Pour ce faire, ils avisent, par écrit avec le formulaire prévu à cet effet, le service de garde au moins deux semaines avant le début du nouveau type de fréquentation souhaité, en le transmettant par courriel à l’adresse suivante : </w:t>
      </w:r>
      <w:hyperlink r:id="rId17">
        <w:r w:rsidR="001841A4">
          <w:rPr>
            <w:color w:val="1155CC"/>
            <w:u w:val="single"/>
          </w:rPr>
          <w:t>sdg.dbd@cssmi.qc.ca</w:t>
        </w:r>
      </w:hyperlink>
      <w:r>
        <w:t xml:space="preserve">. À défaut de transmettre la modification écrite dans le délai prévu, l’enfant ne pourra fréquenter le service de garde selon le nouveau type de fréquentation ou le parent </w:t>
      </w:r>
      <w:r>
        <w:rPr>
          <w:u w:val="single"/>
        </w:rPr>
        <w:t>devra assumer deux semaines de frais de garde selon la fréquentation précédente.</w:t>
      </w:r>
      <w:r>
        <w:t xml:space="preserve"> </w:t>
      </w:r>
    </w:p>
    <w:p w:rsidR="001841A4" w:rsidRDefault="00A66917" w14:paraId="516DAB6F" w14:textId="77777777">
      <w:pPr>
        <w:spacing w:before="0"/>
        <w:ind w:left="378"/>
      </w:pPr>
      <w:r>
        <w:t>Aucune modification ne sera apportée à la suite d’une demande verbale.</w:t>
      </w:r>
    </w:p>
    <w:p w:rsidR="001841A4" w:rsidRDefault="00A66917" w14:paraId="516DAB70" w14:textId="77777777">
      <w:pPr>
        <w:spacing w:before="0"/>
        <w:ind w:left="378"/>
      </w:pPr>
      <w:r>
        <w:t>Si l’élève fréquente deux services de garde, la demande de modification est traitée par le service de garde auquel l’enfant est inscrit. Ce dernier verra à aviser l’autre service de garde de la modification ayant été apportée.</w:t>
      </w:r>
    </w:p>
    <w:p w:rsidR="001841A4" w:rsidRDefault="00A66917" w14:paraId="516DAB71" w14:textId="77777777">
      <w:pPr>
        <w:spacing w:before="0"/>
        <w:ind w:left="378"/>
      </w:pPr>
      <w:r>
        <w:t>Les vacances ne constituent pas une modification du type de fréquentation de l’élève.</w:t>
      </w:r>
    </w:p>
    <w:p w:rsidR="001841A4" w:rsidRDefault="00A66917" w14:paraId="516DAB72" w14:textId="77777777">
      <w:pPr>
        <w:keepNext/>
        <w:keepLines/>
        <w:numPr>
          <w:ilvl w:val="0"/>
          <w:numId w:val="11"/>
        </w:numPr>
        <w:pBdr>
          <w:top w:val="nil"/>
          <w:left w:val="nil"/>
          <w:bottom w:val="nil"/>
          <w:right w:val="nil"/>
          <w:between w:val="nil"/>
        </w:pBdr>
        <w:spacing w:before="0"/>
      </w:pPr>
      <w:bookmarkStart w:name="_heading=h.ol93mcrcm7x" w:colFirst="0" w:colLast="0" w:id="20"/>
      <w:bookmarkEnd w:id="20"/>
      <w:r>
        <w:rPr>
          <w:b/>
          <w:bCs/>
          <w:color w:val="1F4E79"/>
          <w:sz w:val="22"/>
          <w:szCs w:val="22"/>
        </w:rPr>
        <w:t>JOURS ET HEURES D’OUVERTURE</w:t>
      </w:r>
    </w:p>
    <w:p w:rsidR="001841A4" w:rsidRDefault="00A66917" w14:paraId="516DAB73" w14:textId="77777777">
      <w:pPr>
        <w:spacing w:before="0" w:after="160"/>
        <w:ind w:left="392"/>
      </w:pPr>
      <w:r>
        <w:t xml:space="preserve">Le service de garde ouvre ses portes de la première journée de classe jusqu’à la dernière journée de classe à compter de 6h45, à 17h45, pour une amplitude maximale de 5 h, au cours des plages horaires suivantes : </w:t>
      </w:r>
    </w:p>
    <w:p w:rsidR="001841A4" w:rsidRDefault="00A66917" w14:paraId="516DAB74" w14:textId="77777777">
      <w:pPr>
        <w:numPr>
          <w:ilvl w:val="0"/>
          <w:numId w:val="10"/>
        </w:numPr>
        <w:pBdr>
          <w:top w:val="nil"/>
          <w:left w:val="nil"/>
          <w:bottom w:val="nil"/>
          <w:right w:val="nil"/>
          <w:between w:val="nil"/>
        </w:pBdr>
        <w:spacing w:before="0" w:after="120"/>
        <w:ind w:left="392" w:firstLine="0"/>
        <w:rPr>
          <w:i/>
          <w:iCs/>
          <w:color w:val="000000"/>
        </w:rPr>
      </w:pPr>
      <w:r>
        <w:rPr>
          <w:i/>
          <w:iCs/>
          <w:color w:val="000000"/>
        </w:rPr>
        <w:t xml:space="preserve">Matin : </w:t>
      </w:r>
      <w:r>
        <w:rPr>
          <w:i/>
          <w:iCs/>
        </w:rPr>
        <w:t>6h45 à 7h30</w:t>
      </w:r>
    </w:p>
    <w:p w:rsidR="001841A4" w:rsidRDefault="00A66917" w14:paraId="516DAB75" w14:textId="77777777">
      <w:pPr>
        <w:numPr>
          <w:ilvl w:val="0"/>
          <w:numId w:val="10"/>
        </w:numPr>
        <w:pBdr>
          <w:top w:val="nil"/>
          <w:left w:val="nil"/>
          <w:bottom w:val="nil"/>
          <w:right w:val="nil"/>
          <w:between w:val="nil"/>
        </w:pBdr>
        <w:spacing w:before="0" w:after="120"/>
        <w:ind w:left="392" w:firstLine="0"/>
        <w:rPr>
          <w:i/>
          <w:iCs/>
          <w:color w:val="000000"/>
        </w:rPr>
      </w:pPr>
      <w:r>
        <w:rPr>
          <w:i/>
          <w:iCs/>
          <w:color w:val="000000"/>
        </w:rPr>
        <w:t xml:space="preserve">Dîner : </w:t>
      </w:r>
      <w:r>
        <w:rPr>
          <w:i/>
          <w:iCs/>
        </w:rPr>
        <w:t>11h à 12h20</w:t>
      </w:r>
      <w:r>
        <w:rPr>
          <w:i/>
          <w:iCs/>
          <w:color w:val="000000"/>
        </w:rPr>
        <w:t xml:space="preserve"> </w:t>
      </w:r>
    </w:p>
    <w:p w:rsidR="001841A4" w:rsidRDefault="00A66917" w14:paraId="516DAB76" w14:textId="77777777">
      <w:pPr>
        <w:numPr>
          <w:ilvl w:val="0"/>
          <w:numId w:val="10"/>
        </w:numPr>
        <w:pBdr>
          <w:top w:val="nil"/>
          <w:left w:val="nil"/>
          <w:bottom w:val="nil"/>
          <w:right w:val="nil"/>
          <w:between w:val="nil"/>
        </w:pBdr>
        <w:spacing w:before="0" w:after="120"/>
        <w:ind w:left="392" w:firstLine="0"/>
        <w:rPr>
          <w:i/>
          <w:iCs/>
          <w:color w:val="000000"/>
        </w:rPr>
      </w:pPr>
      <w:r>
        <w:rPr>
          <w:i/>
          <w:iCs/>
          <w:color w:val="000000"/>
        </w:rPr>
        <w:t xml:space="preserve">Après-midi : </w:t>
      </w:r>
      <w:r>
        <w:rPr>
          <w:i/>
          <w:iCs/>
        </w:rPr>
        <w:t>14h45 à 17h45</w:t>
      </w:r>
    </w:p>
    <w:p w:rsidR="001841A4" w:rsidRDefault="00A66917" w14:paraId="516DAB77" w14:textId="77777777">
      <w:pPr>
        <w:spacing w:before="0" w:after="160"/>
        <w:ind w:left="364" w:firstLine="13"/>
      </w:pPr>
      <w:r>
        <w:t>Il est également ouvert lors des journées pédagogiques qui surviennent entre le premier et le dernier jour de classe, selon le même horaire, soit :</w:t>
      </w:r>
    </w:p>
    <w:p w:rsidR="001841A4" w:rsidRDefault="00A66917" w14:paraId="516DAB78" w14:textId="77777777">
      <w:pPr>
        <w:numPr>
          <w:ilvl w:val="0"/>
          <w:numId w:val="10"/>
        </w:numPr>
        <w:pBdr>
          <w:top w:val="nil"/>
          <w:left w:val="nil"/>
          <w:bottom w:val="nil"/>
          <w:right w:val="nil"/>
          <w:between w:val="nil"/>
        </w:pBdr>
        <w:spacing w:before="0"/>
        <w:ind w:left="364" w:firstLine="13"/>
        <w:rPr>
          <w:i/>
          <w:iCs/>
          <w:color w:val="000000"/>
        </w:rPr>
      </w:pPr>
      <w:r>
        <w:rPr>
          <w:i/>
          <w:iCs/>
          <w:color w:val="000000"/>
        </w:rPr>
        <w:t xml:space="preserve">Journée pédagogique : </w:t>
      </w:r>
      <w:r>
        <w:rPr>
          <w:i/>
          <w:iCs/>
        </w:rPr>
        <w:t>6h45 à 17h45</w:t>
      </w:r>
    </w:p>
    <w:p w:rsidR="001841A4" w:rsidRDefault="00A66917" w14:paraId="516DAB79" w14:textId="77777777">
      <w:pPr>
        <w:spacing w:before="0"/>
        <w:ind w:left="364" w:firstLine="13"/>
      </w:pPr>
      <w:r>
        <w:t>Le service de garde est fermé durant les jours fériés, la période de congé des Fêtes, la semaine de relâche et la période estivale.</w:t>
      </w:r>
    </w:p>
    <w:tbl>
      <w:tblPr>
        <w:tblStyle w:val="afe"/>
        <w:tblW w:w="8282" w:type="dxa"/>
        <w:tblInd w:w="36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82"/>
      </w:tblGrid>
      <w:tr w:rsidR="001841A4" w14:paraId="516DAB82" w14:textId="77777777">
        <w:tc>
          <w:tcPr>
            <w:tcW w:w="8282"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7"/>
              <w:id w:val="508545039"/>
              <w:lock w:val="contentLocked"/>
            </w:sdtPr>
            <w:sdtContent>
              <w:p w:rsidR="001841A4" w:rsidRDefault="00A66917" w14:paraId="516DAB7A" w14:textId="77777777">
                <w:pPr>
                  <w:spacing w:before="0" w:after="0"/>
                  <w:rPr>
                    <w:color w:val="FF0000"/>
                  </w:rPr>
                </w:pPr>
                <w:r>
                  <w:rPr>
                    <w:color w:val="FF0000"/>
                  </w:rPr>
                  <w:t>Disposition applicable au service de garde à l’école Sainte-Scholastique :</w:t>
                </w:r>
              </w:p>
              <w:p w:rsidR="001841A4" w:rsidRDefault="001841A4" w14:paraId="516DAB7B" w14:textId="77777777">
                <w:pPr>
                  <w:spacing w:before="0" w:after="0"/>
                  <w:rPr>
                    <w:color w:val="FF0000"/>
                  </w:rPr>
                </w:pPr>
              </w:p>
              <w:p w:rsidR="001841A4" w:rsidRDefault="00A66917" w14:paraId="516DAB7C" w14:textId="77777777">
                <w:pPr>
                  <w:spacing w:before="0" w:after="0"/>
                  <w:rPr>
                    <w:color w:val="FF0000"/>
                  </w:rPr>
                </w:pPr>
                <w:r>
                  <w:rPr>
                    <w:color w:val="FF0000"/>
                  </w:rPr>
                  <w:t>Le service de garde ouvre ses portes de la première journée de classe jusqu’à la dernière journée de classe à compter de 6h45 à 17h45, pour une amplitude maximale de 5 h, au cours des plages horaires suivantes :</w:t>
                </w:r>
              </w:p>
              <w:p w:rsidR="001841A4" w:rsidRDefault="001841A4" w14:paraId="516DAB7D" w14:textId="77777777">
                <w:pPr>
                  <w:spacing w:before="0" w:after="0"/>
                  <w:rPr>
                    <w:color w:val="FF0000"/>
                  </w:rPr>
                </w:pPr>
              </w:p>
              <w:p w:rsidR="001841A4" w:rsidRDefault="00A66917" w14:paraId="516DAB7E" w14:textId="77777777">
                <w:pPr>
                  <w:spacing w:before="0" w:after="0"/>
                  <w:rPr>
                    <w:i/>
                    <w:iCs/>
                    <w:color w:val="FF0000"/>
                  </w:rPr>
                </w:pPr>
                <w:r>
                  <w:rPr>
                    <w:i/>
                    <w:iCs/>
                    <w:color w:val="FF0000"/>
                  </w:rPr>
                  <w:t>Matin : 6h45 à 7h30</w:t>
                </w:r>
              </w:p>
              <w:p w:rsidR="001841A4" w:rsidRDefault="00A66917" w14:paraId="516DAB7F" w14:textId="77777777">
                <w:pPr>
                  <w:spacing w:before="0" w:after="0"/>
                  <w:rPr>
                    <w:i/>
                    <w:iCs/>
                    <w:color w:val="FF0000"/>
                  </w:rPr>
                </w:pPr>
                <w:r>
                  <w:rPr>
                    <w:i/>
                    <w:iCs/>
                    <w:color w:val="FF0000"/>
                  </w:rPr>
                  <w:t>Dîner : 11h à 12h</w:t>
                </w:r>
              </w:p>
              <w:p w:rsidR="001841A4" w:rsidRDefault="00A66917" w14:paraId="516DAB80" w14:textId="77777777">
                <w:pPr>
                  <w:spacing w:before="0" w:after="0"/>
                  <w:rPr>
                    <w:i/>
                    <w:iCs/>
                    <w:color w:val="FF0000"/>
                  </w:rPr>
                </w:pPr>
                <w:r>
                  <w:rPr>
                    <w:i/>
                    <w:iCs/>
                    <w:color w:val="FF0000"/>
                  </w:rPr>
                  <w:t>Après-midi : 14h30 à 17h45</w:t>
                </w:r>
              </w:p>
              <w:p w:rsidR="001841A4" w:rsidRDefault="00A80FA8" w14:paraId="516DAB81" w14:textId="77777777">
                <w:pPr>
                  <w:spacing w:before="0" w:after="0"/>
                  <w:rPr>
                    <w:color w:val="FF0000"/>
                  </w:rPr>
                </w:pPr>
              </w:p>
            </w:sdtContent>
          </w:sdt>
        </w:tc>
      </w:tr>
    </w:tbl>
    <w:p w:rsidR="001841A4" w:rsidRDefault="001841A4" w14:paraId="516DAB83" w14:textId="77777777">
      <w:pPr>
        <w:spacing w:before="0"/>
        <w:rPr>
          <w:sz w:val="4"/>
          <w:szCs w:val="4"/>
        </w:rPr>
      </w:pPr>
    </w:p>
    <w:p w:rsidR="001841A4" w:rsidRDefault="00A66917" w14:paraId="516DAB84" w14:textId="77777777">
      <w:pPr>
        <w:keepNext/>
        <w:keepLines/>
        <w:numPr>
          <w:ilvl w:val="0"/>
          <w:numId w:val="11"/>
        </w:numPr>
        <w:pBdr>
          <w:top w:val="nil"/>
          <w:left w:val="nil"/>
          <w:bottom w:val="nil"/>
          <w:right w:val="nil"/>
          <w:between w:val="nil"/>
        </w:pBdr>
        <w:spacing w:before="0"/>
      </w:pPr>
      <w:bookmarkStart w:name="_heading=h.nyaei4ovjuaf" w:colFirst="0" w:colLast="0" w:id="21"/>
      <w:bookmarkEnd w:id="21"/>
      <w:r>
        <w:rPr>
          <w:b/>
          <w:bCs/>
          <w:color w:val="1F4E79"/>
          <w:sz w:val="22"/>
          <w:szCs w:val="22"/>
        </w:rPr>
        <w:t>ARRIVÉE ET DÉPART</w:t>
      </w:r>
    </w:p>
    <w:p w:rsidR="001841A4" w:rsidRDefault="00A66917" w14:paraId="516DAB85" w14:textId="77777777">
      <w:pPr>
        <w:numPr>
          <w:ilvl w:val="1"/>
          <w:numId w:val="11"/>
        </w:numPr>
        <w:pBdr>
          <w:top w:val="nil"/>
          <w:left w:val="nil"/>
          <w:bottom w:val="nil"/>
          <w:right w:val="nil"/>
          <w:between w:val="nil"/>
        </w:pBdr>
        <w:ind w:hanging="360"/>
      </w:pPr>
      <w:bookmarkStart w:name="_heading=h.g2a761qj0p5m" w:colFirst="0" w:colLast="0" w:id="22"/>
      <w:bookmarkEnd w:id="22"/>
      <w:r>
        <w:rPr>
          <w:b/>
          <w:bCs/>
          <w:color w:val="000000"/>
          <w:sz w:val="22"/>
          <w:szCs w:val="22"/>
        </w:rPr>
        <w:t>Arrivée</w:t>
      </w:r>
    </w:p>
    <w:p w:rsidR="001841A4" w:rsidRDefault="00A66917" w14:paraId="516DAB86" w14:textId="77777777">
      <w:pPr>
        <w:spacing w:before="0"/>
        <w:ind w:left="378"/>
      </w:pPr>
      <w:r>
        <w:t xml:space="preserve">Avant d’y laisser leur enfant, les parents doivent s’assurer que le service de garde est ouvert. </w:t>
      </w:r>
    </w:p>
    <w:p w:rsidR="001841A4" w:rsidRDefault="00A66917" w14:paraId="516DAB87" w14:textId="77777777">
      <w:pPr>
        <w:spacing w:before="0"/>
        <w:ind w:left="378"/>
      </w:pPr>
      <w:r>
        <w:t>L’élève se présente au service de garde en passant par la porte principale de l’école, à moins qu’il arrive après 7h30, auquel cas il se dirige sur la cour de l’école accompagné par les membres du personnel de l’école.</w:t>
      </w:r>
    </w:p>
    <w:p w:rsidR="001841A4" w:rsidRDefault="00A66917" w14:paraId="516DAB88" w14:textId="77777777">
      <w:pPr>
        <w:spacing w:before="0"/>
        <w:ind w:left="378"/>
      </w:pPr>
      <w:r>
        <w:t>Dès son arrivée, l’élève signale sa présence à l’éducatrice en fonction qui inscrit sa présence à l’accueil.</w:t>
      </w:r>
    </w:p>
    <w:p w:rsidR="001841A4" w:rsidRDefault="00A66917" w14:paraId="516DAB89" w14:textId="77777777">
      <w:pPr>
        <w:spacing w:before="0"/>
        <w:ind w:left="378"/>
      </w:pPr>
      <w:r>
        <w:t xml:space="preserve">Dans les meilleurs délais, les parents informent le service de garde de toute absence en transmettant un courriel à l’adresse suivante : </w:t>
      </w:r>
      <w:hyperlink r:id="rId18">
        <w:r w:rsidR="001841A4">
          <w:rPr>
            <w:color w:val="1155CC"/>
            <w:u w:val="single"/>
          </w:rPr>
          <w:t>sdg.dbd@cssmi.qc.ca</w:t>
        </w:r>
      </w:hyperlink>
      <w:r>
        <w:t>. Les parents avisent également l’école de l’absence de l’élève selon la procédure applicable.</w:t>
      </w:r>
    </w:p>
    <w:p w:rsidR="001841A4" w:rsidRDefault="001841A4" w14:paraId="516DAB8A" w14:textId="77777777">
      <w:pPr>
        <w:spacing w:before="0"/>
        <w:ind w:left="378"/>
      </w:pPr>
    </w:p>
    <w:tbl>
      <w:tblPr>
        <w:tblStyle w:val="aff"/>
        <w:tblW w:w="8268" w:type="dxa"/>
        <w:tblInd w:w="37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68"/>
      </w:tblGrid>
      <w:tr w:rsidR="001841A4" w14:paraId="516DAB8E" w14:textId="77777777">
        <w:tc>
          <w:tcPr>
            <w:tcW w:w="8268"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8"/>
              <w:id w:val="200047325"/>
              <w:lock w:val="contentLocked"/>
            </w:sdtPr>
            <w:sdtContent>
              <w:p w:rsidR="001841A4" w:rsidRDefault="00A66917" w14:paraId="516DAB8B" w14:textId="77777777">
                <w:pPr>
                  <w:spacing w:before="0" w:after="0"/>
                  <w:rPr>
                    <w:color w:val="FF0000"/>
                  </w:rPr>
                </w:pPr>
                <w:r>
                  <w:rPr>
                    <w:color w:val="FF0000"/>
                  </w:rPr>
                  <w:t>Disposition applicable au service de garde à l’école Sainte-Scholastique :</w:t>
                </w:r>
              </w:p>
              <w:p w:rsidR="001841A4" w:rsidRDefault="001841A4" w14:paraId="516DAB8C" w14:textId="77777777">
                <w:pPr>
                  <w:spacing w:before="0" w:after="0"/>
                  <w:rPr>
                    <w:color w:val="FF0000"/>
                  </w:rPr>
                </w:pPr>
              </w:p>
              <w:p w:rsidRPr="00BA70F7" w:rsidR="001841A4" w:rsidRDefault="00A66917" w14:paraId="516DAB8D" w14:textId="77777777">
                <w:pPr>
                  <w:spacing w:before="0" w:after="0"/>
                  <w:rPr>
                    <w:color w:val="FF0000"/>
                    <w:lang w:val="fr-CA"/>
                  </w:rPr>
                </w:pPr>
                <w:r>
                  <w:rPr>
                    <w:color w:val="FF0000"/>
                  </w:rPr>
                  <w:t>L’élève se présente au service de garde en passant par la porte du service de garde, à moins qu’il arrive après 7h10, auquel cas il se dirige sur la cour de l’école avec les membres du personnel de l’école.</w:t>
                </w:r>
              </w:p>
            </w:sdtContent>
          </w:sdt>
        </w:tc>
      </w:tr>
    </w:tbl>
    <w:p w:rsidR="001841A4" w:rsidRDefault="001841A4" w14:paraId="516DAB8F" w14:textId="77777777">
      <w:pPr>
        <w:spacing w:before="0"/>
        <w:ind w:left="378"/>
      </w:pPr>
    </w:p>
    <w:p w:rsidR="001841A4" w:rsidRDefault="00A66917" w14:paraId="516DAB90" w14:textId="77777777">
      <w:pPr>
        <w:numPr>
          <w:ilvl w:val="1"/>
          <w:numId w:val="11"/>
        </w:numPr>
        <w:pBdr>
          <w:top w:val="nil"/>
          <w:left w:val="nil"/>
          <w:bottom w:val="nil"/>
          <w:right w:val="nil"/>
          <w:between w:val="nil"/>
        </w:pBdr>
        <w:ind w:hanging="360"/>
      </w:pPr>
      <w:bookmarkStart w:name="_heading=h.ez1cpvk0qwzz" w:colFirst="0" w:colLast="0" w:id="23"/>
      <w:bookmarkEnd w:id="23"/>
      <w:r>
        <w:rPr>
          <w:b/>
          <w:bCs/>
          <w:color w:val="000000"/>
          <w:sz w:val="22"/>
          <w:szCs w:val="22"/>
        </w:rPr>
        <w:t>Départ</w:t>
      </w:r>
    </w:p>
    <w:p w:rsidR="001841A4" w:rsidRDefault="00A66917" w14:paraId="516DAB91" w14:textId="77777777">
      <w:pPr>
        <w:keepNext/>
        <w:keepLines/>
        <w:pBdr>
          <w:top w:val="nil"/>
          <w:left w:val="nil"/>
          <w:bottom w:val="nil"/>
          <w:right w:val="nil"/>
          <w:between w:val="nil"/>
        </w:pBdr>
        <w:spacing w:before="0"/>
        <w:ind w:left="360" w:hanging="360"/>
        <w:rPr>
          <w:b/>
          <w:bCs/>
          <w:color w:val="000000"/>
          <w:u w:val="single"/>
        </w:rPr>
      </w:pPr>
      <w:r>
        <w:rPr>
          <w:color w:val="000000"/>
        </w:rPr>
        <w:t>Lorsqu’ils viennent chercher leur enfant, les parents se rendent au service de garde, en évitan</w:t>
      </w:r>
      <w:r>
        <w:t xml:space="preserve">t </w:t>
      </w:r>
      <w:r>
        <w:rPr>
          <w:color w:val="000000"/>
        </w:rPr>
        <w:t xml:space="preserve">de circuler aux autres endroits de l’école. </w:t>
      </w:r>
      <w:r>
        <w:t>Ils apposent leur signature sur le registre de départ et indiquent l’heure avant de partir.</w:t>
      </w:r>
    </w:p>
    <w:p w:rsidR="001841A4" w:rsidRDefault="00A66917" w14:paraId="516DAB92" w14:textId="77777777">
      <w:pPr>
        <w:pBdr>
          <w:top w:val="nil"/>
          <w:left w:val="nil"/>
          <w:bottom w:val="nil"/>
          <w:right w:val="nil"/>
          <w:between w:val="nil"/>
        </w:pBdr>
        <w:ind w:left="392"/>
        <w:rPr>
          <w:color w:val="000000"/>
        </w:rPr>
      </w:pPr>
      <w:r>
        <w:rPr>
          <w:color w:val="000000"/>
        </w:rPr>
        <w:t xml:space="preserve">La présentation d’une pièce d’identité valide, émise par le gouvernement et avec photo, peut être exigée pour valider l’identité d’une personne. </w:t>
      </w:r>
    </w:p>
    <w:p w:rsidR="001841A4" w:rsidRDefault="00A66917" w14:paraId="516DAB93" w14:textId="77777777">
      <w:pPr>
        <w:spacing w:before="0" w:after="120"/>
        <w:ind w:left="392"/>
      </w:pPr>
      <w:r>
        <w:t>Une autorisation écrite des parents est obligatoire pour permettre à l’élève de :</w:t>
      </w:r>
    </w:p>
    <w:p w:rsidR="001841A4" w:rsidRDefault="00A66917" w14:paraId="516DAB94" w14:textId="77777777">
      <w:pPr>
        <w:numPr>
          <w:ilvl w:val="0"/>
          <w:numId w:val="14"/>
        </w:numPr>
        <w:pBdr>
          <w:top w:val="nil"/>
          <w:left w:val="nil"/>
          <w:bottom w:val="nil"/>
          <w:right w:val="nil"/>
          <w:between w:val="nil"/>
        </w:pBdr>
        <w:spacing w:before="0"/>
        <w:ind w:left="1162" w:hanging="336"/>
        <w:rPr>
          <w:i/>
          <w:iCs/>
          <w:color w:val="000000"/>
        </w:rPr>
      </w:pPr>
      <w:r>
        <w:rPr>
          <w:i/>
          <w:iCs/>
          <w:color w:val="000000"/>
        </w:rPr>
        <w:t>Quitter à pied le service de garde en l’absence d’une personne autorisée ;</w:t>
      </w:r>
    </w:p>
    <w:p w:rsidR="001841A4" w:rsidRDefault="00A66917" w14:paraId="516DAB95" w14:textId="77777777">
      <w:pPr>
        <w:numPr>
          <w:ilvl w:val="0"/>
          <w:numId w:val="14"/>
        </w:numPr>
        <w:pBdr>
          <w:top w:val="nil"/>
          <w:left w:val="nil"/>
          <w:bottom w:val="nil"/>
          <w:right w:val="nil"/>
          <w:between w:val="nil"/>
        </w:pBdr>
        <w:spacing w:before="0"/>
        <w:ind w:left="1162" w:hanging="336"/>
        <w:rPr>
          <w:i/>
          <w:iCs/>
          <w:color w:val="000000"/>
        </w:rPr>
      </w:pPr>
      <w:r>
        <w:rPr>
          <w:i/>
          <w:iCs/>
          <w:color w:val="000000"/>
        </w:rPr>
        <w:t>Partir en autobus plutôt que d’aller au service de garde ;</w:t>
      </w:r>
    </w:p>
    <w:p w:rsidR="001841A4" w:rsidRDefault="00A66917" w14:paraId="516DAB96" w14:textId="77777777">
      <w:pPr>
        <w:numPr>
          <w:ilvl w:val="0"/>
          <w:numId w:val="14"/>
        </w:numPr>
        <w:pBdr>
          <w:top w:val="nil"/>
          <w:left w:val="nil"/>
          <w:bottom w:val="nil"/>
          <w:right w:val="nil"/>
          <w:between w:val="nil"/>
        </w:pBdr>
        <w:spacing w:before="0"/>
        <w:ind w:left="1162" w:hanging="336"/>
        <w:rPr>
          <w:i/>
          <w:iCs/>
          <w:color w:val="000000"/>
        </w:rPr>
      </w:pPr>
      <w:r>
        <w:rPr>
          <w:i/>
          <w:iCs/>
          <w:color w:val="000000"/>
        </w:rPr>
        <w:t>Partir avec une tierce personne autre que les personnes autorisées lors de l’inscription.</w:t>
      </w:r>
    </w:p>
    <w:p w:rsidR="001841A4" w:rsidRDefault="00A66917" w14:paraId="516DAB97" w14:textId="77777777">
      <w:pPr>
        <w:spacing w:before="0"/>
        <w:ind w:left="392"/>
      </w:pPr>
      <w:r>
        <w:t xml:space="preserve">L’autorisation écrite est transmise au service de garde, avec le formulaire prévu à cet effet ou par courriel, à l’adresse suivante : </w:t>
      </w:r>
      <w:hyperlink r:id="rId19">
        <w:r w:rsidR="001841A4">
          <w:rPr>
            <w:color w:val="1155CC"/>
            <w:u w:val="single"/>
          </w:rPr>
          <w:t>sdg.dbd@cssmi.qc.ca</w:t>
        </w:r>
      </w:hyperlink>
      <w:r>
        <w:t>. Aucune autorisation laissée sur la boîte vocale ni aucune autorisation verbale ne sera acceptée.</w:t>
      </w:r>
    </w:p>
    <w:p w:rsidR="001841A4" w:rsidRDefault="00A66917" w14:paraId="516DAB98" w14:textId="77777777">
      <w:pPr>
        <w:spacing w:before="0"/>
        <w:ind w:left="392"/>
      </w:pPr>
      <w:r>
        <w:t xml:space="preserve">Pour un changement ponctuel lors du départ, un courriel doit être envoyé à l’enseignant, à la secrétaire et à l’adresse courriel suivante </w:t>
      </w:r>
      <w:hyperlink r:id="rId20">
        <w:r w:rsidR="001841A4">
          <w:rPr>
            <w:color w:val="1155CC"/>
            <w:u w:val="single"/>
          </w:rPr>
          <w:t>sdg.dbd@cssmi.qc.ca</w:t>
        </w:r>
      </w:hyperlink>
      <w:r>
        <w:t>.</w:t>
      </w:r>
    </w:p>
    <w:p w:rsidR="001841A4" w:rsidRDefault="00A66917" w14:paraId="516DAB99" w14:textId="77777777">
      <w:pPr>
        <w:spacing w:before="0"/>
        <w:ind w:left="392"/>
      </w:pPr>
      <w:r>
        <w:t>Pour des raisons de sécurité et d’organisation, le service de garde traite toute demande de modification relative au service offert à la fin des classes lorsque la demande écrite lui parvient avant</w:t>
      </w:r>
      <w:r>
        <w:rPr>
          <w:b/>
          <w:bCs/>
        </w:rPr>
        <w:t xml:space="preserve"> 10h le jour même</w:t>
      </w:r>
      <w:r>
        <w:t>. Après ce délai, le service de garde ne peut garantir le traitement de la demande. Les parents sont responsables d’aviser leur enfant, avant son arrivée à l’école, de la planification du départ.</w:t>
      </w:r>
    </w:p>
    <w:p w:rsidR="001841A4" w:rsidRDefault="001841A4" w14:paraId="516DAB9A" w14:textId="77777777">
      <w:pPr>
        <w:spacing w:before="0"/>
        <w:ind w:left="392"/>
      </w:pPr>
    </w:p>
    <w:tbl>
      <w:tblPr>
        <w:tblStyle w:val="aff0"/>
        <w:tblW w:w="8254" w:type="dxa"/>
        <w:tblInd w:w="39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54"/>
      </w:tblGrid>
      <w:tr w:rsidR="001841A4" w14:paraId="516DABA2" w14:textId="77777777">
        <w:tc>
          <w:tcPr>
            <w:tcW w:w="8254"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9"/>
              <w:id w:val="1271952833"/>
              <w:lock w:val="contentLocked"/>
            </w:sdtPr>
            <w:sdtContent>
              <w:p w:rsidR="001841A4" w:rsidRDefault="00A66917" w14:paraId="516DAB9B" w14:textId="77777777">
                <w:pPr>
                  <w:spacing w:before="0" w:after="0"/>
                  <w:rPr>
                    <w:color w:val="FF0000"/>
                  </w:rPr>
                </w:pPr>
                <w:r>
                  <w:rPr>
                    <w:color w:val="FF0000"/>
                  </w:rPr>
                  <w:t>Dispositions applicables au service de garde à l’école Sainte-Scholastique :</w:t>
                </w:r>
              </w:p>
              <w:p w:rsidR="001841A4" w:rsidRDefault="001841A4" w14:paraId="516DAB9C" w14:textId="77777777">
                <w:pPr>
                  <w:spacing w:before="0" w:after="0"/>
                  <w:rPr>
                    <w:color w:val="FF0000"/>
                  </w:rPr>
                </w:pPr>
              </w:p>
              <w:p w:rsidR="001841A4" w:rsidRDefault="00A66917" w14:paraId="516DAB9D" w14:textId="77777777">
                <w:pPr>
                  <w:spacing w:before="0" w:after="0"/>
                  <w:rPr>
                    <w:color w:val="FF0000"/>
                  </w:rPr>
                </w:pPr>
                <w:r>
                  <w:rPr>
                    <w:color w:val="FF0000"/>
                  </w:rPr>
                  <w:t xml:space="preserve">L’autorisation écrite est transmise au service de garde, avec le formulaire prévu à cet effet ou par courriel, à l’adresse suivante : </w:t>
                </w:r>
                <w:hyperlink r:id="rId21">
                  <w:r w:rsidR="001841A4">
                    <w:rPr>
                      <w:color w:val="FF0000"/>
                      <w:u w:val="single"/>
                    </w:rPr>
                    <w:t>sainte-scholastique@cssmi.qc.ca</w:t>
                  </w:r>
                </w:hyperlink>
                <w:r>
                  <w:rPr>
                    <w:color w:val="FF0000"/>
                  </w:rPr>
                  <w:t>. Aucune autorisation laissée sur la boîte vocale ni aucune autorisation verbale ne sera acceptée.</w:t>
                </w:r>
              </w:p>
              <w:p w:rsidR="001841A4" w:rsidRDefault="001841A4" w14:paraId="516DAB9E" w14:textId="77777777">
                <w:pPr>
                  <w:spacing w:before="0" w:after="0"/>
                  <w:rPr>
                    <w:color w:val="FF0000"/>
                  </w:rPr>
                </w:pPr>
              </w:p>
              <w:p w:rsidR="001841A4" w:rsidRDefault="00A66917" w14:paraId="516DAB9F" w14:textId="77777777">
                <w:pPr>
                  <w:spacing w:before="0" w:after="0"/>
                  <w:rPr>
                    <w:color w:val="FF0000"/>
                  </w:rPr>
                </w:pPr>
                <w:r>
                  <w:rPr>
                    <w:color w:val="FF0000"/>
                  </w:rPr>
                  <w:t xml:space="preserve">Pour un changement ponctuel lors du départ, un courriel doit être envoyé à l’enseignante et à la secrétaire à l’adresse courriel suivante : </w:t>
                </w:r>
                <w:hyperlink r:id="rId22">
                  <w:r w:rsidR="001841A4">
                    <w:rPr>
                      <w:color w:val="FF0000"/>
                      <w:u w:val="single"/>
                    </w:rPr>
                    <w:t>sainte-scholastique@cssmi.qc.ca</w:t>
                  </w:r>
                </w:hyperlink>
                <w:r>
                  <w:rPr>
                    <w:color w:val="FF0000"/>
                  </w:rPr>
                  <w:t>.</w:t>
                </w:r>
              </w:p>
              <w:p w:rsidR="001841A4" w:rsidRDefault="001841A4" w14:paraId="516DABA0" w14:textId="77777777">
                <w:pPr>
                  <w:spacing w:before="0" w:after="0"/>
                  <w:rPr>
                    <w:color w:val="FF0000"/>
                  </w:rPr>
                </w:pPr>
              </w:p>
              <w:p w:rsidRPr="00BA70F7" w:rsidR="001841A4" w:rsidRDefault="00A66917" w14:paraId="516DABA1" w14:textId="77777777">
                <w:pPr>
                  <w:spacing w:before="0" w:after="0"/>
                  <w:rPr>
                    <w:color w:val="FF0000"/>
                    <w:lang w:val="fr-CA"/>
                  </w:rPr>
                </w:pPr>
                <w:r>
                  <w:rPr>
                    <w:color w:val="FF0000"/>
                  </w:rPr>
                  <w:t xml:space="preserve">Pour les départs lors des journées pédagogiques, informer la technicienne à l’adresse courriel suivante : </w:t>
                </w:r>
                <w:hyperlink r:id="rId23">
                  <w:r w:rsidR="001841A4">
                    <w:rPr>
                      <w:color w:val="FF0000"/>
                      <w:u w:val="single"/>
                    </w:rPr>
                    <w:t>sdg.dbd@cssmi.qc.ca</w:t>
                  </w:r>
                </w:hyperlink>
                <w:r>
                  <w:rPr>
                    <w:color w:val="FF0000"/>
                  </w:rPr>
                  <w:t xml:space="preserve"> .</w:t>
                </w:r>
              </w:p>
            </w:sdtContent>
          </w:sdt>
        </w:tc>
      </w:tr>
    </w:tbl>
    <w:p w:rsidR="001841A4" w:rsidRDefault="001841A4" w14:paraId="516DABA3" w14:textId="77777777">
      <w:pPr>
        <w:spacing w:before="0"/>
        <w:ind w:left="392"/>
        <w:rPr>
          <w:sz w:val="2"/>
          <w:szCs w:val="2"/>
        </w:rPr>
      </w:pPr>
    </w:p>
    <w:p w:rsidR="001841A4" w:rsidRDefault="00A66917" w14:paraId="516DABA4" w14:textId="77777777">
      <w:pPr>
        <w:numPr>
          <w:ilvl w:val="1"/>
          <w:numId w:val="11"/>
        </w:numPr>
        <w:pBdr>
          <w:top w:val="nil"/>
          <w:left w:val="nil"/>
          <w:bottom w:val="nil"/>
          <w:right w:val="nil"/>
          <w:between w:val="nil"/>
        </w:pBdr>
        <w:ind w:hanging="360"/>
      </w:pPr>
      <w:bookmarkStart w:name="_heading=h.r5tsags2ntbt" w:colFirst="0" w:colLast="0" w:id="24"/>
      <w:bookmarkEnd w:id="24"/>
      <w:r>
        <w:rPr>
          <w:b/>
          <w:bCs/>
          <w:color w:val="000000"/>
          <w:sz w:val="22"/>
          <w:szCs w:val="22"/>
        </w:rPr>
        <w:t xml:space="preserve">Frais de retard </w:t>
      </w:r>
    </w:p>
    <w:p w:rsidR="001841A4" w:rsidRDefault="00A66917" w14:paraId="516DABA5" w14:textId="77777777">
      <w:pPr>
        <w:spacing w:before="0"/>
        <w:ind w:left="426"/>
      </w:pPr>
      <w:r>
        <w:t xml:space="preserve">Les parents doivent respecter les heures d’ouverture du service de garde. </w:t>
      </w:r>
    </w:p>
    <w:p w:rsidR="001841A4" w:rsidRDefault="00A66917" w14:paraId="516DABA6" w14:textId="77777777">
      <w:pPr>
        <w:spacing w:before="0"/>
        <w:ind w:left="426"/>
      </w:pPr>
      <w:r>
        <w:t>En fin de journée, des frais de 10,55$ par famille, pour chaque tranche de 15 minutes de retard complètes ou partielles seront portés au compte.</w:t>
      </w:r>
    </w:p>
    <w:p w:rsidR="001841A4" w:rsidRDefault="00A66917" w14:paraId="516DABA7" w14:textId="77777777">
      <w:pPr>
        <w:spacing w:before="0"/>
        <w:ind w:left="426"/>
      </w:pPr>
      <w:r>
        <w:t>Les frais sont calculés en fonction de l’heure du départ des parents avec leur enfant. Le montant de celui-ci figurera sur la prochaine facture.</w:t>
      </w:r>
    </w:p>
    <w:p w:rsidR="001841A4" w:rsidRDefault="00A66917" w14:paraId="516DABA8" w14:textId="77777777">
      <w:pPr>
        <w:spacing w:before="0"/>
        <w:ind w:left="434"/>
        <w:rPr>
          <w:i/>
          <w:iCs/>
          <w:sz w:val="6"/>
          <w:szCs w:val="6"/>
        </w:rPr>
      </w:pPr>
      <w:r>
        <w:t>En aucun cas, le service de garde ne gérera les départs en taxi ou ne coordonnera les activités personnelles de l’élève</w:t>
      </w:r>
      <w:r>
        <w:rPr>
          <w:i/>
          <w:iCs/>
        </w:rPr>
        <w:t xml:space="preserve"> (cours de danse, de théâtre, de karaté, etc.).</w:t>
      </w:r>
    </w:p>
    <w:p w:rsidR="001841A4" w:rsidRDefault="00A66917" w14:paraId="516DABA9" w14:textId="77777777">
      <w:pPr>
        <w:keepNext/>
        <w:keepLines/>
        <w:numPr>
          <w:ilvl w:val="0"/>
          <w:numId w:val="11"/>
        </w:numPr>
        <w:pBdr>
          <w:top w:val="nil"/>
          <w:left w:val="nil"/>
          <w:bottom w:val="nil"/>
          <w:right w:val="nil"/>
          <w:between w:val="nil"/>
        </w:pBdr>
        <w:spacing w:before="0"/>
      </w:pPr>
      <w:bookmarkStart w:name="_heading=h.cgkhstw5dwva" w:colFirst="0" w:colLast="0" w:id="25"/>
      <w:bookmarkEnd w:id="25"/>
      <w:r>
        <w:rPr>
          <w:b/>
          <w:bCs/>
          <w:color w:val="1F4E79"/>
          <w:sz w:val="22"/>
          <w:szCs w:val="22"/>
        </w:rPr>
        <w:t>SUSPENSION DES COURS ET FERMETURE DE L’ÉCOLE</w:t>
      </w:r>
    </w:p>
    <w:p w:rsidR="001841A4" w:rsidRDefault="00A66917" w14:paraId="516DABAA" w14:textId="77777777">
      <w:pPr>
        <w:spacing w:before="0"/>
        <w:ind w:left="426"/>
      </w:pPr>
      <w:r>
        <w:t xml:space="preserve">S’il y a </w:t>
      </w:r>
      <w:r>
        <w:rPr>
          <w:b/>
          <w:bCs/>
        </w:rPr>
        <w:t>suspension des cours</w:t>
      </w:r>
      <w:r>
        <w:t>, le service de garde sera ouvert, mais :</w:t>
      </w:r>
    </w:p>
    <w:p w:rsidR="001841A4" w:rsidRDefault="00A66917" w14:paraId="516DABAB" w14:textId="77777777">
      <w:pPr>
        <w:numPr>
          <w:ilvl w:val="0"/>
          <w:numId w:val="10"/>
        </w:numPr>
        <w:pBdr>
          <w:top w:val="nil"/>
          <w:left w:val="nil"/>
          <w:bottom w:val="nil"/>
          <w:right w:val="nil"/>
          <w:between w:val="nil"/>
        </w:pBdr>
        <w:spacing w:before="0" w:after="120"/>
        <w:ind w:left="850" w:hanging="425"/>
        <w:rPr>
          <w:i/>
          <w:iCs/>
          <w:color w:val="000000"/>
        </w:rPr>
      </w:pPr>
      <w:r>
        <w:rPr>
          <w:i/>
          <w:iCs/>
        </w:rPr>
        <w:t>l</w:t>
      </w:r>
      <w:r>
        <w:rPr>
          <w:i/>
          <w:iCs/>
          <w:color w:val="000000"/>
        </w:rPr>
        <w:t>a journée sera considérée comme une journée pédagogique ;</w:t>
      </w:r>
    </w:p>
    <w:p w:rsidR="001841A4" w:rsidRDefault="00A66917" w14:paraId="516DABAC" w14:textId="77777777">
      <w:pPr>
        <w:numPr>
          <w:ilvl w:val="0"/>
          <w:numId w:val="10"/>
        </w:numPr>
        <w:pBdr>
          <w:top w:val="nil"/>
          <w:left w:val="nil"/>
          <w:bottom w:val="nil"/>
          <w:right w:val="nil"/>
          <w:between w:val="nil"/>
        </w:pBdr>
        <w:spacing w:before="0" w:after="120"/>
        <w:ind w:left="850" w:hanging="425"/>
        <w:rPr>
          <w:i/>
          <w:iCs/>
          <w:color w:val="000000"/>
        </w:rPr>
      </w:pPr>
      <w:r>
        <w:rPr>
          <w:i/>
          <w:iCs/>
        </w:rPr>
        <w:t>a</w:t>
      </w:r>
      <w:r>
        <w:rPr>
          <w:i/>
          <w:iCs/>
          <w:color w:val="000000"/>
        </w:rPr>
        <w:t xml:space="preserve">ucun transport scolaire ne sera offert ; </w:t>
      </w:r>
    </w:p>
    <w:p w:rsidR="001841A4" w:rsidRDefault="00A66917" w14:paraId="516DABAD" w14:textId="77777777">
      <w:pPr>
        <w:numPr>
          <w:ilvl w:val="0"/>
          <w:numId w:val="10"/>
        </w:numPr>
        <w:pBdr>
          <w:top w:val="nil"/>
          <w:left w:val="nil"/>
          <w:bottom w:val="nil"/>
          <w:right w:val="nil"/>
          <w:between w:val="nil"/>
        </w:pBdr>
        <w:spacing w:before="0" w:after="120"/>
        <w:ind w:left="850" w:hanging="425"/>
        <w:rPr>
          <w:i/>
          <w:iCs/>
          <w:color w:val="000000"/>
        </w:rPr>
      </w:pPr>
      <w:r>
        <w:rPr>
          <w:i/>
          <w:iCs/>
        </w:rPr>
        <w:t>l</w:t>
      </w:r>
      <w:r>
        <w:rPr>
          <w:i/>
          <w:iCs/>
          <w:color w:val="000000"/>
        </w:rPr>
        <w:t>e service de traiteur sera fermé, l’élève doit par conséquent apporter son repas ainsi que ses collations ;</w:t>
      </w:r>
    </w:p>
    <w:p w:rsidR="001841A4" w:rsidRDefault="00A66917" w14:paraId="516DABAE" w14:textId="77777777">
      <w:pPr>
        <w:numPr>
          <w:ilvl w:val="0"/>
          <w:numId w:val="10"/>
        </w:numPr>
        <w:pBdr>
          <w:top w:val="nil"/>
          <w:left w:val="nil"/>
          <w:bottom w:val="nil"/>
          <w:right w:val="nil"/>
          <w:between w:val="nil"/>
        </w:pBdr>
        <w:spacing w:before="0" w:after="120"/>
        <w:ind w:left="850" w:hanging="425"/>
        <w:rPr>
          <w:i/>
          <w:iCs/>
          <w:color w:val="000000"/>
        </w:rPr>
      </w:pPr>
      <w:r>
        <w:rPr>
          <w:i/>
          <w:iCs/>
        </w:rPr>
        <w:t>l</w:t>
      </w:r>
      <w:r>
        <w:rPr>
          <w:i/>
          <w:iCs/>
          <w:color w:val="000000"/>
        </w:rPr>
        <w:t>e tarif et l’horaire applicables aux journées pédagogiques s’appliqueront ;</w:t>
      </w:r>
    </w:p>
    <w:p w:rsidR="001841A4" w:rsidRDefault="00A66917" w14:paraId="516DABAF" w14:textId="77777777">
      <w:pPr>
        <w:numPr>
          <w:ilvl w:val="0"/>
          <w:numId w:val="10"/>
        </w:numPr>
        <w:pBdr>
          <w:top w:val="nil"/>
          <w:left w:val="nil"/>
          <w:bottom w:val="nil"/>
          <w:right w:val="nil"/>
          <w:between w:val="nil"/>
        </w:pBdr>
        <w:spacing w:before="0" w:after="120"/>
        <w:ind w:left="850" w:hanging="425"/>
        <w:rPr>
          <w:i/>
          <w:iCs/>
          <w:color w:val="000000"/>
        </w:rPr>
      </w:pPr>
      <w:r>
        <w:rPr>
          <w:i/>
          <w:iCs/>
        </w:rPr>
        <w:t>l</w:t>
      </w:r>
      <w:r>
        <w:rPr>
          <w:i/>
          <w:iCs/>
          <w:color w:val="000000"/>
        </w:rPr>
        <w:t>es parents devront confirmer la présence de leur enfant</w:t>
      </w:r>
      <w:r>
        <w:rPr>
          <w:b/>
          <w:bCs/>
          <w:i/>
          <w:iCs/>
          <w:color w:val="000000"/>
        </w:rPr>
        <w:t xml:space="preserve"> avant 9h le matin même</w:t>
      </w:r>
      <w:r>
        <w:rPr>
          <w:i/>
          <w:iCs/>
          <w:color w:val="000000"/>
        </w:rPr>
        <w:t xml:space="preserve"> </w:t>
      </w:r>
      <w:r>
        <w:rPr>
          <w:i/>
          <w:iCs/>
        </w:rPr>
        <w:t>OU si le parent vient reconduire son enfant après 9h, il doit accompagner son enfant à l’intérieur afin de s’assurer que le service de garde est en mesure de l’accueillir.</w:t>
      </w:r>
    </w:p>
    <w:p w:rsidR="001841A4" w:rsidRDefault="00A66917" w14:paraId="516DABB0" w14:textId="77777777">
      <w:pPr>
        <w:spacing w:before="0"/>
        <w:ind w:left="426"/>
      </w:pPr>
      <w:r>
        <w:t xml:space="preserve">S’il y a </w:t>
      </w:r>
      <w:r>
        <w:rPr>
          <w:b/>
          <w:bCs/>
        </w:rPr>
        <w:t>fermeture de l’école</w:t>
      </w:r>
      <w:r>
        <w:t>, le service de garde sera fermé et aucun frais ne sera facturé.</w:t>
      </w:r>
    </w:p>
    <w:p w:rsidR="001841A4" w:rsidRDefault="00A66917" w14:paraId="516DABB1" w14:textId="77777777">
      <w:pPr>
        <w:spacing w:before="0"/>
        <w:ind w:left="426"/>
      </w:pPr>
      <w:r>
        <w:t>Les parents peuvent consulter le site web du Centre de services scolaire (</w:t>
      </w:r>
      <w:hyperlink r:id="rId24">
        <w:r w:rsidR="001841A4">
          <w:rPr>
            <w:color w:val="0000FF"/>
            <w:u w:val="single"/>
          </w:rPr>
          <w:t>www.cssmi.qc.ca</w:t>
        </w:r>
      </w:hyperlink>
      <w:r>
        <w:t>) ou le site de l’école à compter de 6h le matin même pour déterminer si le service de garde est fermé.</w:t>
      </w:r>
    </w:p>
    <w:p w:rsidR="001841A4" w:rsidRDefault="00A66917" w14:paraId="516DABB2" w14:textId="77777777">
      <w:pPr>
        <w:keepNext/>
        <w:keepLines/>
        <w:numPr>
          <w:ilvl w:val="0"/>
          <w:numId w:val="11"/>
        </w:numPr>
        <w:pBdr>
          <w:top w:val="nil"/>
          <w:left w:val="nil"/>
          <w:bottom w:val="nil"/>
          <w:right w:val="nil"/>
          <w:between w:val="nil"/>
        </w:pBdr>
        <w:spacing w:before="0"/>
      </w:pPr>
      <w:bookmarkStart w:name="_heading=h.ntil5ez4q14h" w:colFirst="0" w:colLast="0" w:id="26"/>
      <w:bookmarkEnd w:id="26"/>
      <w:r>
        <w:rPr>
          <w:b/>
          <w:bCs/>
          <w:color w:val="1F4E79"/>
          <w:sz w:val="22"/>
          <w:szCs w:val="22"/>
        </w:rPr>
        <w:t>FIN DE CONTRAT</w:t>
      </w:r>
    </w:p>
    <w:p w:rsidR="001841A4" w:rsidRDefault="00A66917" w14:paraId="516DABB3" w14:textId="77777777">
      <w:pPr>
        <w:spacing w:before="0"/>
        <w:ind w:left="426"/>
      </w:pPr>
      <w:r>
        <w:t xml:space="preserve">Les parents peuvent mettre fin au contrat de service de garde. </w:t>
      </w:r>
    </w:p>
    <w:p w:rsidR="001841A4" w:rsidRDefault="00A66917" w14:paraId="516DABB4" w14:textId="77777777">
      <w:pPr>
        <w:spacing w:before="0"/>
        <w:ind w:left="426"/>
      </w:pPr>
      <w:r>
        <w:t xml:space="preserve">Pour ce faire, les parents doivent transmettre un préavis écrit avec le formulaire prévu à cet effet, par courriel à l’adresse suivante : </w:t>
      </w:r>
      <w:hyperlink r:id="rId25">
        <w:r w:rsidR="001841A4">
          <w:rPr>
            <w:color w:val="1155CC"/>
            <w:u w:val="single"/>
          </w:rPr>
          <w:t>sdg.dbd@cssmi.qc.ca</w:t>
        </w:r>
      </w:hyperlink>
      <w:r>
        <w:rPr>
          <w:u w:val="single"/>
        </w:rPr>
        <w:t xml:space="preserve"> </w:t>
      </w:r>
      <w:r>
        <w:t>.</w:t>
      </w:r>
    </w:p>
    <w:p w:rsidR="001841A4" w:rsidRDefault="00A66917" w14:paraId="516DABB5" w14:textId="77777777">
      <w:pPr>
        <w:spacing w:before="0"/>
        <w:ind w:left="434" w:hanging="7"/>
        <w:rPr>
          <w:b/>
          <w:bCs/>
        </w:rPr>
      </w:pPr>
      <w:r>
        <w:rPr>
          <w:b/>
          <w:bCs/>
        </w:rPr>
        <w:t xml:space="preserve">Le contrat prend fin deux semaines après la réception de ce préavis. Les frais applicables sont exigibles jusqu’à l’expiration de ce délai. </w:t>
      </w:r>
    </w:p>
    <w:p w:rsidR="001841A4" w:rsidRDefault="00A66917" w14:paraId="516DABB6" w14:textId="77777777">
      <w:pPr>
        <w:spacing w:before="0"/>
        <w:ind w:left="426"/>
      </w:pPr>
      <w:r>
        <w:t>En cas d’expulsion tel que prévu aux sections 15 et 16 ou pour tout autre motif raisonnable, le service de garde pourra mettre fin au contrat sans autre avis ni délai. La facturation cessera alors à la dernière journée de fréquentation.</w:t>
      </w:r>
    </w:p>
    <w:p w:rsidR="001841A4" w:rsidRDefault="00A66917" w14:paraId="516DABB7" w14:textId="77777777">
      <w:pPr>
        <w:keepNext/>
        <w:keepLines/>
        <w:numPr>
          <w:ilvl w:val="0"/>
          <w:numId w:val="11"/>
        </w:numPr>
        <w:pBdr>
          <w:top w:val="nil"/>
          <w:left w:val="nil"/>
          <w:bottom w:val="nil"/>
          <w:right w:val="nil"/>
          <w:between w:val="nil"/>
        </w:pBdr>
        <w:spacing w:before="0"/>
      </w:pPr>
      <w:bookmarkStart w:name="_heading=h.5b2vslvaf92" w:colFirst="0" w:colLast="0" w:id="27"/>
      <w:bookmarkEnd w:id="27"/>
      <w:r>
        <w:rPr>
          <w:b/>
          <w:bCs/>
          <w:color w:val="1F4E79"/>
          <w:sz w:val="22"/>
          <w:szCs w:val="22"/>
        </w:rPr>
        <w:t>TARIFICATION (consulter la grille tarifaire en annexe)</w:t>
      </w:r>
    </w:p>
    <w:p w:rsidR="001841A4" w:rsidRDefault="00A66917" w14:paraId="516DABB8" w14:textId="77777777">
      <w:pPr>
        <w:spacing w:before="0"/>
        <w:ind w:left="426"/>
      </w:pPr>
      <w:r>
        <w:t>La tarification est établie selon le type de fréquentation de l’élève. Elle peut être modifiée au 1</w:t>
      </w:r>
      <w:r>
        <w:rPr>
          <w:vertAlign w:val="superscript"/>
        </w:rPr>
        <w:t>er</w:t>
      </w:r>
      <w:r>
        <w:t xml:space="preserve"> juillet de chaque année ou à tout autre moment selon les directives ministérielles.</w:t>
      </w:r>
    </w:p>
    <w:p w:rsidR="001841A4" w:rsidRDefault="00A66917" w14:paraId="516DABB9" w14:textId="77777777">
      <w:pPr>
        <w:spacing w:before="0"/>
        <w:ind w:left="426"/>
        <w:rPr>
          <w:b/>
          <w:bCs/>
          <w:color w:val="1F4E79"/>
          <w:sz w:val="22"/>
          <w:szCs w:val="22"/>
        </w:rPr>
      </w:pPr>
      <w:r>
        <w:rPr>
          <w:u w:val="single"/>
        </w:rPr>
        <w:t xml:space="preserve">Toutes les périodes prévues aux plages horaires de fréquentation sont facturées selon le type de fréquentation, même lorsque l’élève est absent pour maladie, pour vacances ou pour tout autre motif. </w:t>
      </w:r>
    </w:p>
    <w:p w:rsidR="001841A4" w:rsidRDefault="00A66917" w14:paraId="516DABBA" w14:textId="77777777">
      <w:pPr>
        <w:keepNext/>
        <w:keepLines/>
        <w:numPr>
          <w:ilvl w:val="0"/>
          <w:numId w:val="2"/>
        </w:numPr>
        <w:pBdr>
          <w:top w:val="nil"/>
          <w:left w:val="nil"/>
          <w:bottom w:val="nil"/>
          <w:right w:val="nil"/>
          <w:between w:val="nil"/>
        </w:pBdr>
        <w:spacing w:before="0"/>
      </w:pPr>
      <w:r>
        <w:rPr>
          <w:b/>
          <w:bCs/>
          <w:color w:val="1F4E79"/>
          <w:sz w:val="22"/>
          <w:szCs w:val="22"/>
        </w:rPr>
        <w:t>FACTURATION</w:t>
      </w:r>
    </w:p>
    <w:p w:rsidR="001841A4" w:rsidRDefault="00A66917" w14:paraId="516DABBB" w14:textId="77777777">
      <w:pPr>
        <w:spacing w:before="0"/>
        <w:ind w:left="426"/>
      </w:pPr>
      <w:r>
        <w:t>Une facture couvrant une période d’un mois de fréquentation sera remise aux parents par le portail Mozaïk.</w:t>
      </w:r>
    </w:p>
    <w:p w:rsidR="001841A4" w:rsidRDefault="00A66917" w14:paraId="516DABBC" w14:textId="77777777">
      <w:pPr>
        <w:keepNext/>
        <w:keepLines/>
        <w:numPr>
          <w:ilvl w:val="0"/>
          <w:numId w:val="2"/>
        </w:numPr>
        <w:pBdr>
          <w:top w:val="nil"/>
          <w:left w:val="nil"/>
          <w:bottom w:val="nil"/>
          <w:right w:val="nil"/>
          <w:between w:val="nil"/>
        </w:pBdr>
        <w:spacing w:before="0"/>
      </w:pPr>
      <w:bookmarkStart w:name="_heading=h.phvvxp7yf3n7" w:colFirst="0" w:colLast="0" w:id="28"/>
      <w:bookmarkEnd w:id="28"/>
      <w:r>
        <w:rPr>
          <w:b/>
          <w:bCs/>
          <w:color w:val="1F4E79"/>
          <w:sz w:val="22"/>
          <w:szCs w:val="22"/>
        </w:rPr>
        <w:t>PAIEMENTS</w:t>
      </w:r>
    </w:p>
    <w:p w:rsidR="001841A4" w:rsidRDefault="00A66917" w14:paraId="516DABBD" w14:textId="77777777">
      <w:pPr>
        <w:spacing w:before="0"/>
        <w:ind w:left="426"/>
      </w:pPr>
      <w:r>
        <w:rPr>
          <w:u w:val="single"/>
        </w:rPr>
        <w:t>Toute facture remise aux parents doit être payée dès sa réception</w:t>
      </w:r>
      <w:r>
        <w:t>.</w:t>
      </w:r>
    </w:p>
    <w:p w:rsidR="001841A4" w:rsidRDefault="00A66917" w14:paraId="516DABBE" w14:textId="77777777">
      <w:pPr>
        <w:spacing w:before="0"/>
        <w:ind w:left="426"/>
      </w:pPr>
      <w:r>
        <w:t>Les titulaires de l’autorité parentale (parents ou tuteurs légaux) sont conjointement et solidairement responsables de payer l’entièreté de toute somme due au service de garde, peu importe si une entente ou un jugement de cour existe entre eux. S’il y a lieu, il appartient au parent effectuant le paiement de réclamer le remboursement à l’autre parent.</w:t>
      </w:r>
    </w:p>
    <w:p w:rsidR="001841A4" w:rsidRDefault="00A66917" w14:paraId="516DABBF" w14:textId="77777777">
      <w:pPr>
        <w:spacing w:before="0"/>
        <w:ind w:left="426"/>
      </w:pPr>
      <w:r>
        <w:t>Tout paiement fait au service de garde est appliqué au solde le plus ancien.</w:t>
      </w:r>
    </w:p>
    <w:p w:rsidR="001841A4" w:rsidRDefault="00A66917" w14:paraId="516DABC0" w14:textId="77777777">
      <w:pPr>
        <w:spacing w:before="0" w:after="120"/>
        <w:ind w:left="426"/>
      </w:pPr>
      <w:r>
        <w:t xml:space="preserve">Le paiement doit être fait : </w:t>
      </w:r>
    </w:p>
    <w:p w:rsidR="001841A4" w:rsidRDefault="00A66917" w14:paraId="516DABC1" w14:textId="77777777">
      <w:pPr>
        <w:numPr>
          <w:ilvl w:val="0"/>
          <w:numId w:val="10"/>
        </w:numPr>
        <w:pBdr>
          <w:top w:val="nil"/>
          <w:left w:val="nil"/>
          <w:bottom w:val="nil"/>
          <w:right w:val="nil"/>
          <w:between w:val="nil"/>
        </w:pBdr>
        <w:spacing w:before="0" w:after="120"/>
        <w:ind w:left="850" w:hanging="425"/>
        <w:rPr>
          <w:i/>
          <w:iCs/>
          <w:color w:val="000000"/>
        </w:rPr>
      </w:pPr>
      <w:r>
        <w:rPr>
          <w:i/>
          <w:iCs/>
        </w:rPr>
        <w:t>p</w:t>
      </w:r>
      <w:r>
        <w:rPr>
          <w:i/>
          <w:iCs/>
          <w:color w:val="000000"/>
        </w:rPr>
        <w:t>ar Internet auprès de votre institution financière</w:t>
      </w:r>
      <w:r>
        <w:rPr>
          <w:i/>
          <w:iCs/>
        </w:rPr>
        <w:t>, p</w:t>
      </w:r>
      <w:r>
        <w:rPr>
          <w:i/>
          <w:iCs/>
          <w:color w:val="000000"/>
        </w:rPr>
        <w:t>ar paiement direct ou par chèque ;</w:t>
      </w:r>
    </w:p>
    <w:p w:rsidR="001841A4" w:rsidRDefault="00A66917" w14:paraId="516DABC2" w14:textId="77777777">
      <w:pPr>
        <w:numPr>
          <w:ilvl w:val="0"/>
          <w:numId w:val="10"/>
        </w:numPr>
        <w:pBdr>
          <w:top w:val="nil"/>
          <w:left w:val="nil"/>
          <w:bottom w:val="nil"/>
          <w:right w:val="nil"/>
          <w:between w:val="nil"/>
        </w:pBdr>
        <w:spacing w:before="0" w:after="120"/>
        <w:ind w:left="850" w:hanging="425"/>
        <w:rPr>
          <w:i/>
          <w:iCs/>
          <w:color w:val="000000"/>
        </w:rPr>
      </w:pPr>
      <w:r>
        <w:rPr>
          <w:i/>
          <w:iCs/>
        </w:rPr>
        <w:t>e</w:t>
      </w:r>
      <w:r>
        <w:rPr>
          <w:i/>
          <w:iCs/>
          <w:color w:val="000000"/>
        </w:rPr>
        <w:t>n argent comptant, mais uniquement en présence de la technicienne en service de garde, auquel cas le reçu de paiement remis par le service de garde fait preuve du paiement.</w:t>
      </w:r>
    </w:p>
    <w:p w:rsidR="001841A4" w:rsidRDefault="00A66917" w14:paraId="516DABC3" w14:textId="77777777">
      <w:pPr>
        <w:spacing w:before="0" w:after="120"/>
        <w:ind w:left="425"/>
        <w:rPr>
          <w:highlight w:val="green"/>
        </w:rPr>
      </w:pPr>
      <w:r>
        <w:rPr>
          <w:highlight w:val="green"/>
        </w:rPr>
        <w:t>Le parent peut faire un paiement en tout temps durant l’année, incluant la période estivale, par internet auprès de votre institution bancaire.</w:t>
      </w:r>
    </w:p>
    <w:p w:rsidR="001841A4" w:rsidRDefault="00A66917" w14:paraId="516DABC4" w14:textId="77777777">
      <w:pPr>
        <w:spacing w:before="0"/>
        <w:ind w:left="426"/>
      </w:pPr>
      <w:r>
        <w:t xml:space="preserve">Le nom de l’élève doit être inscrit sur tout paiement fait au service de garde. </w:t>
      </w:r>
    </w:p>
    <w:p w:rsidR="001841A4" w:rsidRDefault="00A66917" w14:paraId="516DABC5" w14:textId="77777777">
      <w:pPr>
        <w:spacing w:before="0"/>
        <w:ind w:left="426"/>
      </w:pPr>
      <w:r>
        <w:t xml:space="preserve">En l’absence de paiement à la date prévue, un premier avis écrit sera transmis aux parents. Les parents auront un délai de 10 jours après la remise de cet avis pour effectuer leur paiement. </w:t>
      </w:r>
    </w:p>
    <w:p w:rsidR="001841A4" w:rsidRDefault="00A66917" w14:paraId="516DABC6" w14:textId="77777777">
      <w:pPr>
        <w:spacing w:before="0"/>
        <w:ind w:left="426"/>
      </w:pPr>
      <w:r>
        <w:t>Il est possible que ce retard soit le fait d’un simple oubli, auquel cas votre collaboration serait grandement appréciée, mais si tel n’est pas le cas et que vous éprouvez certaines difficultés, vous pouvez nous contacter afin que nous puissions prendre certains arrangements, le tout afin de régulariser la situation. </w:t>
      </w:r>
    </w:p>
    <w:p w:rsidR="001841A4" w:rsidRDefault="00A66917" w14:paraId="516DABC7" w14:textId="77777777">
      <w:pPr>
        <w:spacing w:before="0"/>
        <w:ind w:left="426"/>
      </w:pPr>
      <w:r>
        <w:t xml:space="preserve">Si le paiement n’est pas effectué à l’expiration de ce délai, un deuxième avis écrit sera transmis aux parents. Ceux-ci auront un délai de 10 jours après la remise de cet avis pour effectuer leur paiement. </w:t>
      </w:r>
    </w:p>
    <w:p w:rsidR="001841A4" w:rsidRDefault="00A66917" w14:paraId="516DABC8" w14:textId="77777777">
      <w:pPr>
        <w:spacing w:before="0"/>
        <w:ind w:left="426"/>
      </w:pPr>
      <w:r>
        <w:t>Après cette étape, si le solde n’est pas entièrement payé, tout compte impayé pourra faire l’objet d’un avis signifié par huissier, être confié à une agence de recouvrement ou, le cas échéant, à un avocat aux fins d’entamer un recours légal de recouvrement. Des intérêts pourraient être exigibles conformément au taux en vigueur, et ce, en plus des frais de perception.</w:t>
      </w:r>
    </w:p>
    <w:p w:rsidR="001841A4" w:rsidRDefault="00A66917" w14:paraId="516DABC9" w14:textId="77777777">
      <w:pPr>
        <w:spacing w:before="0"/>
        <w:ind w:left="426"/>
      </w:pPr>
      <w:r>
        <w:t>Lorsque des sommes sont dues au service de garde, l’élève ne peut être inscrit à une activité spéciale ou à une sortie pour laquelle des frais supplémentaires sont demandés.</w:t>
      </w:r>
    </w:p>
    <w:p w:rsidR="001841A4" w:rsidRDefault="00A66917" w14:paraId="516DABCA" w14:textId="77777777">
      <w:pPr>
        <w:spacing w:before="0"/>
        <w:ind w:left="426"/>
      </w:pPr>
      <w:r>
        <w:t xml:space="preserve">Il peut, en outre, être suspendu du service de garde jusqu’au paiement complet des sommes dues. Si la situation se répète, d’autres mesures pourront être prises par la direction, ces mesures pouvant aller jusqu’à l’expulsion de l’élève du service de garde. </w:t>
      </w:r>
    </w:p>
    <w:p w:rsidR="001841A4" w:rsidRDefault="00A66917" w14:paraId="516DABCB" w14:textId="77777777">
      <w:pPr>
        <w:spacing w:before="0"/>
        <w:ind w:left="426"/>
      </w:pPr>
      <w:r>
        <w:t>Tout solde impayé empêche la réinscription de l’élève au service de garde ainsi que l’inscription de ce dernier dans un autre service de garde du centre de services scolaire.</w:t>
      </w:r>
    </w:p>
    <w:p w:rsidR="001841A4" w:rsidRDefault="00A66917" w14:paraId="516DABCC" w14:textId="77777777">
      <w:pPr>
        <w:keepNext/>
        <w:keepLines/>
        <w:numPr>
          <w:ilvl w:val="0"/>
          <w:numId w:val="2"/>
        </w:numPr>
        <w:pBdr>
          <w:top w:val="nil"/>
          <w:left w:val="nil"/>
          <w:bottom w:val="nil"/>
          <w:right w:val="nil"/>
          <w:between w:val="nil"/>
        </w:pBdr>
        <w:spacing w:before="0"/>
      </w:pPr>
      <w:bookmarkStart w:name="_heading=h.e4siyil8jkpg" w:colFirst="0" w:colLast="0" w:id="29"/>
      <w:bookmarkEnd w:id="29"/>
      <w:r>
        <w:rPr>
          <w:b/>
          <w:bCs/>
          <w:color w:val="1F4E79"/>
          <w:sz w:val="22"/>
          <w:szCs w:val="22"/>
        </w:rPr>
        <w:t>REÇUS ET RELEVÉS FISCAUX</w:t>
      </w:r>
    </w:p>
    <w:p w:rsidR="001841A4" w:rsidRDefault="00A66917" w14:paraId="516DABCD" w14:textId="77777777">
      <w:pPr>
        <w:spacing w:before="0"/>
        <w:ind w:left="426"/>
      </w:pPr>
      <w:r>
        <w:t xml:space="preserve">Les reçus et relevés fiscaux sont déposés électroniquement sur le portail </w:t>
      </w:r>
      <w:r>
        <w:rPr>
          <w:i/>
          <w:iCs/>
        </w:rPr>
        <w:t>Mozaïk Parents</w:t>
      </w:r>
      <w:r>
        <w:t xml:space="preserve"> dans le compte de la personne qui a payé les factures au plus tard le 28 février. </w:t>
      </w:r>
    </w:p>
    <w:p w:rsidR="001841A4" w:rsidRDefault="00A66917" w14:paraId="516DABCE" w14:textId="77777777">
      <w:pPr>
        <w:spacing w:before="0"/>
        <w:ind w:left="426"/>
      </w:pPr>
      <w:r>
        <w:t xml:space="preserve">Ces reçus et relevés présentent les dépenses admissibles selon les différents paliers de gouvernement. Si les parents ont payé individuellement une ou plusieurs factures, des reçus et relevés distincts seront remis. </w:t>
      </w:r>
    </w:p>
    <w:p w:rsidR="001841A4" w:rsidRDefault="00A66917" w14:paraId="516DABCF" w14:textId="77777777">
      <w:pPr>
        <w:spacing w:before="0"/>
        <w:ind w:left="426"/>
      </w:pPr>
      <w:r>
        <w:t xml:space="preserve">La remise du numéro d’assurance sociale (NAS) de la personne qui a payé les factures est obligatoire. Dans le cas où la personne qui paie les factures refuserait de fournir son NAS, elle devra indiquer ce refus dans l’espace prévu à cet effet sur le formulaire d’inscription au service de garde. </w:t>
      </w:r>
    </w:p>
    <w:p w:rsidR="001841A4" w:rsidRDefault="00A66917" w14:paraId="516DABD0" w14:textId="77777777">
      <w:pPr>
        <w:spacing w:before="0"/>
        <w:ind w:left="426"/>
      </w:pPr>
      <w:r>
        <w:t xml:space="preserve">Aucun reçu ni relevé ne sera remis à la personne qui n’a pas fourni son NAS ou qui n’a pas signé son refus de le fournir sur le formulaire d’inscription. Une amende pourrait être donnée à cette personne par Revenu Québec. </w:t>
      </w:r>
    </w:p>
    <w:p w:rsidR="001841A4" w:rsidRDefault="00A66917" w14:paraId="516DABD1" w14:textId="77777777">
      <w:pPr>
        <w:keepNext/>
        <w:keepLines/>
        <w:numPr>
          <w:ilvl w:val="0"/>
          <w:numId w:val="2"/>
        </w:numPr>
        <w:pBdr>
          <w:top w:val="nil"/>
          <w:left w:val="nil"/>
          <w:bottom w:val="nil"/>
          <w:right w:val="nil"/>
          <w:between w:val="nil"/>
        </w:pBdr>
        <w:spacing w:before="0"/>
      </w:pPr>
      <w:bookmarkStart w:name="_heading=h.r6l3iz7lnnpy" w:colFirst="0" w:colLast="0" w:id="30"/>
      <w:bookmarkEnd w:id="30"/>
      <w:r>
        <w:rPr>
          <w:b/>
          <w:bCs/>
          <w:color w:val="1F4E79"/>
          <w:sz w:val="22"/>
          <w:szCs w:val="22"/>
        </w:rPr>
        <w:t>RÈGLES DE CONDUITE ET DE SÉCURITÉ</w:t>
      </w:r>
    </w:p>
    <w:p w:rsidR="001841A4" w:rsidRDefault="00A66917" w14:paraId="516DABD2" w14:textId="77777777">
      <w:pPr>
        <w:spacing w:before="0"/>
        <w:ind w:left="426"/>
      </w:pPr>
      <w:r>
        <w:t xml:space="preserve">Le service de garde fait partie intégrante de l’école. Les règles de cette dernière, dont le code de vie </w:t>
      </w:r>
      <w:r>
        <w:rPr>
          <w:i/>
          <w:iCs/>
        </w:rPr>
        <w:t>(incluant les règles de fonctionnement)</w:t>
      </w:r>
      <w:r>
        <w:t xml:space="preserve">, le plan de lutte contre l’intimidation et la violence et les règles de sécurité s’appliquent donc au service de garde. Il en va de même de la gradation des sanctions prévue à ces divers documents. </w:t>
      </w:r>
    </w:p>
    <w:p w:rsidR="001841A4" w:rsidRDefault="00A66917" w14:paraId="516DABD3" w14:textId="77777777">
      <w:pPr>
        <w:spacing w:before="0"/>
        <w:ind w:left="426"/>
        <w:rPr>
          <w:highlight w:val="green"/>
        </w:rPr>
      </w:pPr>
      <w:r>
        <w:rPr>
          <w:highlight w:val="green"/>
        </w:rPr>
        <w:t>Pour certains élèves, des protocoles individualisés pourraient être mis en place selon la situation.</w:t>
      </w:r>
    </w:p>
    <w:p w:rsidR="001841A4" w:rsidRDefault="00A66917" w14:paraId="516DABD4" w14:textId="77777777">
      <w:pPr>
        <w:spacing w:before="0"/>
        <w:ind w:left="426"/>
      </w:pPr>
      <w:r>
        <w:t xml:space="preserve">Conformément aux règles de l’école, à moins de permissions spéciales, les objets personnels appartenant à l’élève, tels que les appareils électroniques et les jouets, doivent rester à la maison. En cas de perte ou de vol, le service de garde n’assumera aucune responsabilité à cet égard. </w:t>
      </w:r>
    </w:p>
    <w:p w:rsidR="001841A4" w:rsidRDefault="00A66917" w14:paraId="516DABD5" w14:textId="77777777">
      <w:pPr>
        <w:keepNext/>
        <w:keepLines/>
        <w:numPr>
          <w:ilvl w:val="0"/>
          <w:numId w:val="2"/>
        </w:numPr>
        <w:pBdr>
          <w:top w:val="nil"/>
          <w:left w:val="nil"/>
          <w:bottom w:val="nil"/>
          <w:right w:val="nil"/>
          <w:between w:val="nil"/>
        </w:pBdr>
        <w:spacing w:before="0"/>
      </w:pPr>
      <w:bookmarkStart w:name="_heading=h.tnjvdvygk9n5" w:colFirst="0" w:colLast="0" w:id="31"/>
      <w:bookmarkEnd w:id="31"/>
      <w:r>
        <w:rPr>
          <w:b/>
          <w:bCs/>
          <w:color w:val="1F4E79"/>
          <w:sz w:val="22"/>
          <w:szCs w:val="22"/>
        </w:rPr>
        <w:t>SUSPENSION DE L’ÉLÈVE DU SERVICE DE GARDE</w:t>
      </w:r>
    </w:p>
    <w:p w:rsidR="001841A4" w:rsidRDefault="00A66917" w14:paraId="516DABD6" w14:textId="77777777">
      <w:pPr>
        <w:spacing w:before="0" w:after="160"/>
        <w:ind w:left="426"/>
      </w:pPr>
      <w:r>
        <w:t xml:space="preserve">Le service de garde est offert aux conditions de ces règles de fonctionnement et des autres normes qui lui sont applicables. </w:t>
      </w:r>
    </w:p>
    <w:p w:rsidR="001841A4" w:rsidRDefault="00A66917" w14:paraId="516DABD7" w14:textId="77777777">
      <w:pPr>
        <w:spacing w:before="0" w:after="160"/>
        <w:ind w:left="426"/>
      </w:pPr>
      <w:r>
        <w:t xml:space="preserve">Advenant le non-respect par les parents ou l’élève des présentes règles de fonctionnement ou du code de vie de l’école, l’élève pourrait être temporairement suspendu du service de garde ou, après un avis écrit, expulsé de celui-ci. </w:t>
      </w:r>
    </w:p>
    <w:p w:rsidR="001841A4" w:rsidRDefault="00A66917" w14:paraId="516DABD8" w14:textId="77777777">
      <w:pPr>
        <w:spacing w:before="0"/>
        <w:ind w:left="426"/>
      </w:pPr>
      <w:r>
        <w:t>Aucun frais ne sera exigé pour cette période.</w:t>
      </w:r>
    </w:p>
    <w:p w:rsidR="001841A4" w:rsidRDefault="00A66917" w14:paraId="516DABD9" w14:textId="77777777">
      <w:pPr>
        <w:keepNext/>
        <w:keepLines/>
        <w:numPr>
          <w:ilvl w:val="0"/>
          <w:numId w:val="2"/>
        </w:numPr>
        <w:pBdr>
          <w:top w:val="nil"/>
          <w:left w:val="nil"/>
          <w:bottom w:val="nil"/>
          <w:right w:val="nil"/>
          <w:between w:val="nil"/>
        </w:pBdr>
        <w:spacing w:before="0"/>
      </w:pPr>
      <w:bookmarkStart w:name="_heading=h.hr5rmw48n561" w:colFirst="0" w:colLast="0" w:id="32"/>
      <w:bookmarkEnd w:id="32"/>
      <w:r>
        <w:rPr>
          <w:b/>
          <w:bCs/>
          <w:color w:val="1F4E79"/>
          <w:sz w:val="22"/>
          <w:szCs w:val="22"/>
        </w:rPr>
        <w:t>SUSPENSION DE L’ÉLÈVE DE L’ÉCOLE</w:t>
      </w:r>
    </w:p>
    <w:p w:rsidR="001841A4" w:rsidRDefault="00A66917" w14:paraId="516DABDA" w14:textId="77777777">
      <w:pPr>
        <w:spacing w:before="0"/>
        <w:ind w:left="426"/>
      </w:pPr>
      <w:r>
        <w:t xml:space="preserve">Lorsque l’élève est suspendu de l’école, cela entraîne automatiquement et systématiquement la suspension de l’élève du service de garde pour la même période, y compris les journées pédagogiques comprises dans cette période. </w:t>
      </w:r>
    </w:p>
    <w:p w:rsidR="001841A4" w:rsidRDefault="00A66917" w14:paraId="516DABDB" w14:textId="77777777">
      <w:pPr>
        <w:spacing w:before="0"/>
        <w:ind w:left="426"/>
      </w:pPr>
      <w:r>
        <w:t xml:space="preserve">Aucun frais ne sera exigé pour cette période. </w:t>
      </w:r>
    </w:p>
    <w:p w:rsidR="001841A4" w:rsidRDefault="00A66917" w14:paraId="516DABDC" w14:textId="77777777">
      <w:pPr>
        <w:keepNext/>
        <w:keepLines/>
        <w:numPr>
          <w:ilvl w:val="0"/>
          <w:numId w:val="2"/>
        </w:numPr>
        <w:pBdr>
          <w:top w:val="nil"/>
          <w:left w:val="nil"/>
          <w:bottom w:val="nil"/>
          <w:right w:val="nil"/>
          <w:between w:val="nil"/>
        </w:pBdr>
        <w:spacing w:before="0"/>
      </w:pPr>
      <w:bookmarkStart w:name="_heading=h.5uypw7f3kcp1" w:colFirst="0" w:colLast="0" w:id="33"/>
      <w:bookmarkEnd w:id="33"/>
      <w:r>
        <w:rPr>
          <w:b/>
          <w:bCs/>
          <w:color w:val="1F4E79"/>
          <w:sz w:val="22"/>
          <w:szCs w:val="22"/>
        </w:rPr>
        <w:t>REPAS ET COLLATIONS</w:t>
      </w:r>
    </w:p>
    <w:p w:rsidR="001841A4" w:rsidRDefault="00A66917" w14:paraId="516DABDD" w14:textId="77777777">
      <w:pPr>
        <w:spacing w:before="0" w:after="120"/>
        <w:ind w:left="425"/>
        <w:rPr>
          <w:color w:val="000000"/>
          <w:highlight w:val="cyan"/>
        </w:rPr>
      </w:pPr>
      <w:r>
        <w:t>Les repas ainsi que les collations sont fournis par les parents.</w:t>
      </w:r>
    </w:p>
    <w:p w:rsidR="001841A4" w:rsidRDefault="00A66917" w14:paraId="516DABDE" w14:textId="77777777">
      <w:pPr>
        <w:spacing w:before="0" w:after="120"/>
        <w:ind w:left="425"/>
      </w:pPr>
      <w:r>
        <w:t>Les parents sont responsables de la qualité et de la quantité des aliments qui sont placés dans la boîte à lunch de leur enfant.</w:t>
      </w:r>
    </w:p>
    <w:p w:rsidR="001841A4" w:rsidRDefault="00A66917" w14:paraId="516DABDF" w14:textId="77777777">
      <w:pPr>
        <w:spacing w:before="0" w:after="120"/>
        <w:ind w:left="425"/>
      </w:pPr>
      <w:r>
        <w:t>L’école respectera le choix des enfants quant à la quantité de nourriture consommée lors des collations et du dîner. Sauf lors de circonstances exceptionnelles, aucun suivi ne sera fait à cet égard auprès des parents.</w:t>
      </w:r>
    </w:p>
    <w:p w:rsidR="001841A4" w:rsidRDefault="00A66917" w14:paraId="516DABE0" w14:textId="77777777">
      <w:pPr>
        <w:spacing w:before="0"/>
        <w:ind w:left="426"/>
        <w:rPr>
          <w:b/>
          <w:bCs/>
        </w:rPr>
      </w:pPr>
      <w:r>
        <w:rPr>
          <w:b/>
          <w:bCs/>
          <w:u w:val="single"/>
        </w:rPr>
        <w:t>Il n’y a aucun micro-ondes de disponible</w:t>
      </w:r>
      <w:r>
        <w:rPr>
          <w:b/>
          <w:bCs/>
        </w:rPr>
        <w:t>.</w:t>
      </w:r>
    </w:p>
    <w:p w:rsidR="001841A4" w:rsidRDefault="00A66917" w14:paraId="516DABE1" w14:textId="77777777">
      <w:pPr>
        <w:spacing w:before="0"/>
        <w:ind w:left="426"/>
      </w:pPr>
      <w:r>
        <w:t>Pour des raisons d’allergie et de sécurité, conformément au code de vie de l’école, aucun repas et aucune collation pouvant contenir des arachides ou des noix n’est permis.</w:t>
      </w:r>
    </w:p>
    <w:p w:rsidR="001841A4" w:rsidRDefault="00A66917" w14:paraId="516DABE2" w14:textId="77777777">
      <w:pPr>
        <w:numPr>
          <w:ilvl w:val="0"/>
          <w:numId w:val="10"/>
        </w:numPr>
        <w:spacing w:before="0"/>
      </w:pPr>
      <w:r>
        <w:t>Un service de traiteur est disponible à l’école des Blés-Dorés durant les jours de classe. Pour pouvoir l’utiliser, les parents doivent consulter le site Internet de l’école.</w:t>
      </w:r>
    </w:p>
    <w:tbl>
      <w:tblPr>
        <w:tblStyle w:val="aff1"/>
        <w:tblW w:w="7926"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7926"/>
      </w:tblGrid>
      <w:tr w:rsidR="001841A4" w14:paraId="516DABE6" w14:textId="77777777">
        <w:tc>
          <w:tcPr>
            <w:tcW w:w="7926"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10"/>
              <w:id w:val="1037784127"/>
              <w:lock w:val="contentLocked"/>
            </w:sdtPr>
            <w:sdtContent>
              <w:p w:rsidR="001841A4" w:rsidRDefault="00A66917" w14:paraId="516DABE3" w14:textId="77777777">
                <w:pPr>
                  <w:spacing w:before="0" w:after="0"/>
                  <w:rPr>
                    <w:color w:val="FF0000"/>
                  </w:rPr>
                </w:pPr>
                <w:r>
                  <w:rPr>
                    <w:color w:val="FF0000"/>
                  </w:rPr>
                  <w:t>Disposition applicable au service de garde à l’école Sainte-Scholastique :</w:t>
                </w:r>
              </w:p>
              <w:p w:rsidR="001841A4" w:rsidRDefault="001841A4" w14:paraId="516DABE4" w14:textId="77777777">
                <w:pPr>
                  <w:spacing w:before="0" w:after="0"/>
                  <w:rPr>
                    <w:color w:val="FF0000"/>
                  </w:rPr>
                </w:pPr>
              </w:p>
              <w:p w:rsidRPr="00BA70F7" w:rsidR="001841A4" w:rsidRDefault="00A66917" w14:paraId="516DABE5" w14:textId="77777777">
                <w:pPr>
                  <w:spacing w:before="0" w:after="0"/>
                  <w:rPr>
                    <w:color w:val="FF0000"/>
                    <w:lang w:val="fr-CA"/>
                  </w:rPr>
                </w:pPr>
                <w:r>
                  <w:rPr>
                    <w:color w:val="FF0000"/>
                  </w:rPr>
                  <w:t>Il n’y a pas de service de traiteur ni de cantine à l’école Sainte-Scholastique.</w:t>
                </w:r>
              </w:p>
            </w:sdtContent>
          </w:sdt>
        </w:tc>
      </w:tr>
    </w:tbl>
    <w:p w:rsidR="001841A4" w:rsidRDefault="001841A4" w14:paraId="516DABE7" w14:textId="77777777">
      <w:pPr>
        <w:spacing w:before="0"/>
        <w:ind w:left="720"/>
        <w:rPr>
          <w:sz w:val="4"/>
          <w:szCs w:val="4"/>
        </w:rPr>
      </w:pPr>
    </w:p>
    <w:p w:rsidR="001841A4" w:rsidRDefault="00A66917" w14:paraId="516DABE8" w14:textId="77777777">
      <w:pPr>
        <w:keepNext/>
        <w:keepLines/>
        <w:numPr>
          <w:ilvl w:val="0"/>
          <w:numId w:val="2"/>
        </w:numPr>
        <w:pBdr>
          <w:top w:val="nil"/>
          <w:left w:val="nil"/>
          <w:bottom w:val="nil"/>
          <w:right w:val="nil"/>
          <w:between w:val="nil"/>
        </w:pBdr>
        <w:spacing w:before="0"/>
      </w:pPr>
      <w:bookmarkStart w:name="_heading=h.mtcvrridpseb" w:colFirst="0" w:colLast="0" w:id="34"/>
      <w:bookmarkEnd w:id="34"/>
      <w:r>
        <w:rPr>
          <w:b/>
          <w:bCs/>
          <w:color w:val="1F4E79"/>
          <w:sz w:val="22"/>
          <w:szCs w:val="22"/>
        </w:rPr>
        <w:t>MATIÈRES RÉSIDUELLES (COMPOST, DÉCHETS, RECYCLAGE, …)</w:t>
      </w:r>
    </w:p>
    <w:p w:rsidR="001841A4" w:rsidRDefault="00A66917" w14:paraId="516DABE9" w14:textId="77777777">
      <w:pPr>
        <w:spacing w:before="0"/>
        <w:ind w:left="426"/>
      </w:pPr>
      <w:r>
        <w:t xml:space="preserve">L’école ainsi que le service de garde adoptent un comportement de consommation responsable et soucieux de la production des matières résiduelles (déchets, recyclage, …). </w:t>
      </w:r>
    </w:p>
    <w:p w:rsidR="001841A4" w:rsidRDefault="00A66917" w14:paraId="516DABEA" w14:textId="77777777">
      <w:pPr>
        <w:spacing w:before="0"/>
        <w:ind w:left="426"/>
      </w:pPr>
      <w:r>
        <w:t>Les parents sont invités à utiliser, dans la mesure possible, des contenants réutilisables.</w:t>
      </w:r>
    </w:p>
    <w:p w:rsidR="001841A4" w:rsidRDefault="00A66917" w14:paraId="516DABEB" w14:textId="77777777">
      <w:pPr>
        <w:keepNext/>
        <w:keepLines/>
        <w:numPr>
          <w:ilvl w:val="0"/>
          <w:numId w:val="2"/>
        </w:numPr>
        <w:pBdr>
          <w:top w:val="nil"/>
          <w:left w:val="nil"/>
          <w:bottom w:val="nil"/>
          <w:right w:val="nil"/>
          <w:between w:val="nil"/>
        </w:pBdr>
        <w:spacing w:before="0"/>
      </w:pPr>
      <w:bookmarkStart w:name="_heading=h.5uk5t4l7t6qf" w:colFirst="0" w:colLast="0" w:id="35"/>
      <w:bookmarkEnd w:id="35"/>
      <w:r>
        <w:rPr>
          <w:b/>
          <w:bCs/>
          <w:color w:val="1F4E79"/>
          <w:sz w:val="22"/>
          <w:szCs w:val="22"/>
        </w:rPr>
        <w:t>MÉDICATION</w:t>
      </w:r>
    </w:p>
    <w:p w:rsidR="001841A4" w:rsidRDefault="00A66917" w14:paraId="516DABEC" w14:textId="77777777">
      <w:pPr>
        <w:spacing w:before="0"/>
        <w:ind w:left="426"/>
      </w:pPr>
      <w:r>
        <w:t xml:space="preserve">Une médication peut être administrée par le service de garde, mais uniquement lorsque celle-ci a été </w:t>
      </w:r>
      <w:r>
        <w:rPr>
          <w:u w:val="single"/>
        </w:rPr>
        <w:t>prescrite</w:t>
      </w:r>
      <w:r>
        <w:t xml:space="preserve"> par un professionnel de la santé. </w:t>
      </w:r>
    </w:p>
    <w:p w:rsidR="001841A4" w:rsidRDefault="00A66917" w14:paraId="516DABED" w14:textId="77777777">
      <w:pPr>
        <w:spacing w:before="0" w:after="120"/>
        <w:ind w:left="425"/>
      </w:pPr>
      <w:r>
        <w:t>Par conséquent, pour qu’une médication soit administrée à leur enfant, les parents doivent fournir une étiquette de pharmacie officielle sur laquelle ces cinq informations apparaissent :</w:t>
      </w:r>
    </w:p>
    <w:p w:rsidR="001841A4" w:rsidRDefault="00A66917" w14:paraId="516DABEE" w14:textId="77777777">
      <w:pPr>
        <w:numPr>
          <w:ilvl w:val="0"/>
          <w:numId w:val="10"/>
        </w:numPr>
        <w:pBdr>
          <w:top w:val="nil"/>
          <w:left w:val="nil"/>
          <w:bottom w:val="nil"/>
          <w:right w:val="nil"/>
          <w:between w:val="nil"/>
        </w:pBdr>
        <w:spacing w:before="0" w:after="80"/>
        <w:ind w:left="850" w:hanging="425"/>
        <w:rPr>
          <w:i/>
          <w:iCs/>
          <w:color w:val="000000"/>
        </w:rPr>
      </w:pPr>
      <w:r>
        <w:rPr>
          <w:i/>
          <w:iCs/>
        </w:rPr>
        <w:t>l</w:t>
      </w:r>
      <w:r>
        <w:rPr>
          <w:i/>
          <w:iCs/>
          <w:color w:val="000000"/>
        </w:rPr>
        <w:t>e nom complet de l’élève ;</w:t>
      </w:r>
    </w:p>
    <w:p w:rsidR="001841A4" w:rsidRDefault="00A66917" w14:paraId="516DABEF" w14:textId="77777777">
      <w:pPr>
        <w:numPr>
          <w:ilvl w:val="0"/>
          <w:numId w:val="10"/>
        </w:numPr>
        <w:pBdr>
          <w:top w:val="nil"/>
          <w:left w:val="nil"/>
          <w:bottom w:val="nil"/>
          <w:right w:val="nil"/>
          <w:between w:val="nil"/>
        </w:pBdr>
        <w:spacing w:before="0" w:after="80"/>
        <w:ind w:left="850" w:hanging="425"/>
        <w:rPr>
          <w:i/>
          <w:iCs/>
          <w:color w:val="000000"/>
        </w:rPr>
      </w:pPr>
      <w:r>
        <w:rPr>
          <w:i/>
          <w:iCs/>
        </w:rPr>
        <w:t>l</w:t>
      </w:r>
      <w:r>
        <w:rPr>
          <w:i/>
          <w:iCs/>
          <w:color w:val="000000"/>
        </w:rPr>
        <w:t>a date d’expiration du médicament ;</w:t>
      </w:r>
    </w:p>
    <w:p w:rsidR="001841A4" w:rsidRDefault="00A66917" w14:paraId="516DABF0" w14:textId="77777777">
      <w:pPr>
        <w:numPr>
          <w:ilvl w:val="0"/>
          <w:numId w:val="10"/>
        </w:numPr>
        <w:pBdr>
          <w:top w:val="nil"/>
          <w:left w:val="nil"/>
          <w:bottom w:val="nil"/>
          <w:right w:val="nil"/>
          <w:between w:val="nil"/>
        </w:pBdr>
        <w:spacing w:before="0" w:after="80"/>
        <w:ind w:left="850" w:hanging="425"/>
        <w:rPr>
          <w:i/>
          <w:iCs/>
          <w:color w:val="000000"/>
        </w:rPr>
      </w:pPr>
      <w:r>
        <w:rPr>
          <w:i/>
          <w:iCs/>
        </w:rPr>
        <w:t>l</w:t>
      </w:r>
      <w:r>
        <w:rPr>
          <w:i/>
          <w:iCs/>
          <w:color w:val="000000"/>
        </w:rPr>
        <w:t>a posologie ;</w:t>
      </w:r>
    </w:p>
    <w:p w:rsidR="001841A4" w:rsidRDefault="00A66917" w14:paraId="516DABF1" w14:textId="77777777">
      <w:pPr>
        <w:numPr>
          <w:ilvl w:val="0"/>
          <w:numId w:val="10"/>
        </w:numPr>
        <w:pBdr>
          <w:top w:val="nil"/>
          <w:left w:val="nil"/>
          <w:bottom w:val="nil"/>
          <w:right w:val="nil"/>
          <w:between w:val="nil"/>
        </w:pBdr>
        <w:spacing w:before="0" w:after="80"/>
        <w:ind w:left="850" w:hanging="425"/>
        <w:rPr>
          <w:i/>
          <w:iCs/>
          <w:color w:val="000000"/>
        </w:rPr>
      </w:pPr>
      <w:r>
        <w:rPr>
          <w:i/>
          <w:iCs/>
        </w:rPr>
        <w:t>l</w:t>
      </w:r>
      <w:r>
        <w:rPr>
          <w:i/>
          <w:iCs/>
          <w:color w:val="000000"/>
        </w:rPr>
        <w:t>a durée du traitement ;</w:t>
      </w:r>
    </w:p>
    <w:p w:rsidR="001841A4" w:rsidRDefault="00A66917" w14:paraId="516DABF2" w14:textId="77777777">
      <w:pPr>
        <w:numPr>
          <w:ilvl w:val="0"/>
          <w:numId w:val="10"/>
        </w:numPr>
        <w:pBdr>
          <w:top w:val="nil"/>
          <w:left w:val="nil"/>
          <w:bottom w:val="nil"/>
          <w:right w:val="nil"/>
          <w:between w:val="nil"/>
        </w:pBdr>
        <w:spacing w:before="0"/>
        <w:ind w:left="850" w:hanging="425"/>
        <w:rPr>
          <w:i/>
          <w:iCs/>
          <w:color w:val="000000"/>
        </w:rPr>
      </w:pPr>
      <w:r>
        <w:rPr>
          <w:i/>
          <w:iCs/>
        </w:rPr>
        <w:t>l</w:t>
      </w:r>
      <w:r>
        <w:rPr>
          <w:i/>
          <w:iCs/>
          <w:color w:val="000000"/>
        </w:rPr>
        <w:t>e nom du prescripteur (médecin, pharmacien).</w:t>
      </w:r>
    </w:p>
    <w:p w:rsidR="001841A4" w:rsidRDefault="00A66917" w14:paraId="516DABF3" w14:textId="77777777">
      <w:pPr>
        <w:spacing w:before="0"/>
        <w:ind w:left="426"/>
      </w:pPr>
      <w:r>
        <w:t xml:space="preserve">Les parents doivent aussi signer le formulaire d’autorisation disponible sur demande à l’école. </w:t>
      </w:r>
      <w:r>
        <w:rPr>
          <w:u w:val="single"/>
        </w:rPr>
        <w:t>En aucun cas</w:t>
      </w:r>
      <w:r>
        <w:t>, les parents ne peuvent laisser un contenant avec de la médication dans le sac à dos ou la boîte à lunch afin que son enfant s’auto-administre celle-ci.</w:t>
      </w:r>
    </w:p>
    <w:p w:rsidR="001841A4" w:rsidRDefault="00A66917" w14:paraId="516DABF4" w14:textId="77777777">
      <w:pPr>
        <w:keepNext/>
        <w:keepLines/>
        <w:numPr>
          <w:ilvl w:val="0"/>
          <w:numId w:val="2"/>
        </w:numPr>
        <w:pBdr>
          <w:top w:val="nil"/>
          <w:left w:val="nil"/>
          <w:bottom w:val="nil"/>
          <w:right w:val="nil"/>
          <w:between w:val="nil"/>
        </w:pBdr>
        <w:spacing w:before="0"/>
      </w:pPr>
      <w:bookmarkStart w:name="_heading=h.jzs2eduoi8qa" w:colFirst="0" w:colLast="0" w:id="36"/>
      <w:bookmarkEnd w:id="36"/>
      <w:r>
        <w:rPr>
          <w:b/>
          <w:bCs/>
          <w:color w:val="1F4E79"/>
          <w:sz w:val="22"/>
          <w:szCs w:val="22"/>
        </w:rPr>
        <w:t>PÉRIODE D’ACTIVITÉS EXTÉRIEURES</w:t>
      </w:r>
    </w:p>
    <w:p w:rsidR="001841A4" w:rsidRDefault="00A66917" w14:paraId="516DABF5" w14:textId="77777777">
      <w:pPr>
        <w:spacing w:before="0" w:after="120"/>
        <w:ind w:left="426"/>
      </w:pPr>
      <w:r>
        <w:t xml:space="preserve">Des périodes d’activités extérieures ont lieu aux moments suivants : </w:t>
      </w:r>
    </w:p>
    <w:p w:rsidR="001841A4" w:rsidRDefault="00A66917" w14:paraId="516DABF6" w14:textId="77777777">
      <w:pPr>
        <w:numPr>
          <w:ilvl w:val="0"/>
          <w:numId w:val="10"/>
        </w:numPr>
        <w:pBdr>
          <w:top w:val="nil"/>
          <w:left w:val="nil"/>
          <w:bottom w:val="nil"/>
          <w:right w:val="nil"/>
          <w:between w:val="nil"/>
        </w:pBdr>
        <w:spacing w:before="0" w:after="80"/>
        <w:ind w:left="850" w:hanging="425"/>
        <w:rPr>
          <w:i/>
          <w:iCs/>
          <w:color w:val="000000"/>
        </w:rPr>
      </w:pPr>
      <w:r>
        <w:rPr>
          <w:i/>
          <w:iCs/>
          <w:color w:val="000000"/>
        </w:rPr>
        <w:t>Matin : 7h</w:t>
      </w:r>
      <w:r>
        <w:rPr>
          <w:i/>
          <w:iCs/>
        </w:rPr>
        <w:t>15</w:t>
      </w:r>
      <w:r>
        <w:rPr>
          <w:i/>
          <w:iCs/>
          <w:color w:val="000000"/>
        </w:rPr>
        <w:t xml:space="preserve"> à 7h40</w:t>
      </w:r>
    </w:p>
    <w:p w:rsidR="001841A4" w:rsidRDefault="00A66917" w14:paraId="516DABF7" w14:textId="77777777">
      <w:pPr>
        <w:numPr>
          <w:ilvl w:val="0"/>
          <w:numId w:val="10"/>
        </w:numPr>
        <w:pBdr>
          <w:top w:val="nil"/>
          <w:left w:val="nil"/>
          <w:bottom w:val="nil"/>
          <w:right w:val="nil"/>
          <w:between w:val="nil"/>
        </w:pBdr>
        <w:spacing w:before="0" w:after="80"/>
        <w:ind w:left="850" w:hanging="425"/>
        <w:rPr>
          <w:i/>
          <w:iCs/>
          <w:color w:val="000000"/>
        </w:rPr>
      </w:pPr>
      <w:r>
        <w:rPr>
          <w:i/>
          <w:iCs/>
          <w:color w:val="000000"/>
        </w:rPr>
        <w:t>Midi : 1</w:t>
      </w:r>
      <w:r>
        <w:rPr>
          <w:i/>
          <w:iCs/>
        </w:rPr>
        <w:t>1</w:t>
      </w:r>
      <w:r>
        <w:rPr>
          <w:i/>
          <w:iCs/>
          <w:color w:val="000000"/>
        </w:rPr>
        <w:t>h  à 12h2</w:t>
      </w:r>
      <w:r>
        <w:rPr>
          <w:i/>
          <w:iCs/>
        </w:rPr>
        <w:t>0</w:t>
      </w:r>
    </w:p>
    <w:p w:rsidR="001841A4" w:rsidRDefault="00A66917" w14:paraId="516DABF8" w14:textId="77777777">
      <w:pPr>
        <w:numPr>
          <w:ilvl w:val="0"/>
          <w:numId w:val="10"/>
        </w:numPr>
        <w:pBdr>
          <w:top w:val="nil"/>
          <w:left w:val="nil"/>
          <w:bottom w:val="nil"/>
          <w:right w:val="nil"/>
          <w:between w:val="nil"/>
        </w:pBdr>
        <w:spacing w:before="0"/>
        <w:ind w:left="850" w:hanging="425"/>
        <w:rPr>
          <w:i/>
          <w:iCs/>
          <w:color w:val="000000"/>
        </w:rPr>
      </w:pPr>
      <w:r>
        <w:rPr>
          <w:i/>
          <w:iCs/>
          <w:color w:val="000000"/>
        </w:rPr>
        <w:t>Soir : 15h  à 1</w:t>
      </w:r>
      <w:r>
        <w:rPr>
          <w:i/>
          <w:iCs/>
        </w:rPr>
        <w:t>6</w:t>
      </w:r>
      <w:r>
        <w:rPr>
          <w:i/>
          <w:iCs/>
          <w:color w:val="000000"/>
        </w:rPr>
        <w:t>h</w:t>
      </w:r>
      <w:r>
        <w:rPr>
          <w:i/>
          <w:iCs/>
        </w:rPr>
        <w:t>15</w:t>
      </w:r>
    </w:p>
    <w:p w:rsidR="001841A4" w:rsidRDefault="00A66917" w14:paraId="516DABF9" w14:textId="77777777">
      <w:pPr>
        <w:spacing w:before="0"/>
        <w:ind w:left="426"/>
        <w:rPr>
          <w:u w:val="single"/>
        </w:rPr>
      </w:pPr>
      <w:r>
        <w:rPr>
          <w:u w:val="single"/>
        </w:rPr>
        <w:t xml:space="preserve">Les parents doivent veiller à ce que son enfant soit convenablement vêtu pour jouer dehors tous les jours. </w:t>
      </w:r>
    </w:p>
    <w:p w:rsidR="001841A4" w:rsidRDefault="00A66917" w14:paraId="516DABFA" w14:textId="77777777">
      <w:pPr>
        <w:spacing w:before="0"/>
        <w:ind w:left="426"/>
      </w:pPr>
      <w:r>
        <w:t xml:space="preserve">Malgré ce qui précède, la période d’activités extérieures pourrait être annulée en cas de pluie </w:t>
      </w:r>
      <w:r>
        <w:rPr>
          <w:u w:val="single"/>
        </w:rPr>
        <w:t>abondante</w:t>
      </w:r>
      <w:r>
        <w:t xml:space="preserve">, de chaleur ou de froid </w:t>
      </w:r>
      <w:r>
        <w:rPr>
          <w:u w:val="single"/>
        </w:rPr>
        <w:t>extrême</w:t>
      </w:r>
      <w:r>
        <w:t>.</w:t>
      </w:r>
    </w:p>
    <w:tbl>
      <w:tblPr>
        <w:tblStyle w:val="aff2"/>
        <w:tblW w:w="8220" w:type="dxa"/>
        <w:tblInd w:w="4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220"/>
      </w:tblGrid>
      <w:tr w:rsidR="001841A4" w14:paraId="516DAC01" w14:textId="77777777">
        <w:tc>
          <w:tcPr>
            <w:tcW w:w="82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sdt>
            <w:sdtPr>
              <w:tag w:val="goog_rdk_11"/>
              <w:id w:val="653648986"/>
              <w:lock w:val="contentLocked"/>
            </w:sdtPr>
            <w:sdtContent>
              <w:p w:rsidR="001841A4" w:rsidRDefault="00A66917" w14:paraId="516DABFB" w14:textId="77777777">
                <w:pPr>
                  <w:spacing w:before="0" w:after="0"/>
                  <w:rPr>
                    <w:color w:val="FF0000"/>
                  </w:rPr>
                </w:pPr>
                <w:r>
                  <w:rPr>
                    <w:color w:val="FF0000"/>
                  </w:rPr>
                  <w:t>Dispositions applicables au service de garde à l’école Sainte-Scholastique :</w:t>
                </w:r>
              </w:p>
              <w:p w:rsidR="001841A4" w:rsidRDefault="001841A4" w14:paraId="516DABFC" w14:textId="77777777">
                <w:pPr>
                  <w:spacing w:before="0" w:after="0"/>
                  <w:rPr>
                    <w:color w:val="FF0000"/>
                  </w:rPr>
                </w:pPr>
              </w:p>
              <w:p w:rsidR="001841A4" w:rsidRDefault="00A66917" w14:paraId="516DABFD" w14:textId="77777777">
                <w:pPr>
                  <w:spacing w:before="0" w:after="0"/>
                  <w:rPr>
                    <w:color w:val="FF0000"/>
                  </w:rPr>
                </w:pPr>
                <w:r>
                  <w:rPr>
                    <w:color w:val="FF0000"/>
                  </w:rPr>
                  <w:t>Des périodes d’activités extérieures ont lieu aux moments suivants :</w:t>
                </w:r>
              </w:p>
              <w:p w:rsidR="001841A4" w:rsidRDefault="00A66917" w14:paraId="516DABFE" w14:textId="77777777">
                <w:pPr>
                  <w:numPr>
                    <w:ilvl w:val="0"/>
                    <w:numId w:val="9"/>
                  </w:numPr>
                  <w:spacing w:before="0" w:after="0"/>
                  <w:rPr>
                    <w:i/>
                    <w:iCs/>
                    <w:color w:val="FF0000"/>
                  </w:rPr>
                </w:pPr>
                <w:r>
                  <w:rPr>
                    <w:i/>
                    <w:iCs/>
                    <w:color w:val="FF0000"/>
                  </w:rPr>
                  <w:t>Matin : 7h15 à 7h30</w:t>
                </w:r>
              </w:p>
              <w:p w:rsidR="001841A4" w:rsidRDefault="00A66917" w14:paraId="516DABFF" w14:textId="77777777">
                <w:pPr>
                  <w:numPr>
                    <w:ilvl w:val="0"/>
                    <w:numId w:val="4"/>
                  </w:numPr>
                  <w:spacing w:before="0" w:after="0"/>
                  <w:rPr>
                    <w:i/>
                    <w:iCs/>
                    <w:color w:val="FF0000"/>
                  </w:rPr>
                </w:pPr>
                <w:r>
                  <w:rPr>
                    <w:i/>
                    <w:iCs/>
                    <w:color w:val="FF0000"/>
                  </w:rPr>
                  <w:t>Midi : 11h30 à 12h00</w:t>
                </w:r>
              </w:p>
              <w:p w:rsidR="001841A4" w:rsidRDefault="00A66917" w14:paraId="516DAC00" w14:textId="77777777">
                <w:pPr>
                  <w:numPr>
                    <w:ilvl w:val="0"/>
                    <w:numId w:val="5"/>
                  </w:numPr>
                  <w:spacing w:before="0" w:after="0"/>
                  <w:rPr>
                    <w:i/>
                    <w:iCs/>
                    <w:color w:val="FF0000"/>
                  </w:rPr>
                </w:pPr>
                <w:r>
                  <w:rPr>
                    <w:i/>
                    <w:iCs/>
                    <w:color w:val="FF0000"/>
                  </w:rPr>
                  <w:t>Soir : 15h30 à 17h</w:t>
                </w:r>
              </w:p>
            </w:sdtContent>
          </w:sdt>
        </w:tc>
      </w:tr>
    </w:tbl>
    <w:p w:rsidR="001841A4" w:rsidRDefault="001841A4" w14:paraId="516DAC02" w14:textId="77777777">
      <w:pPr>
        <w:spacing w:before="0"/>
        <w:ind w:left="426"/>
        <w:rPr>
          <w:sz w:val="4"/>
          <w:szCs w:val="4"/>
        </w:rPr>
      </w:pPr>
    </w:p>
    <w:p w:rsidR="001841A4" w:rsidRDefault="00A66917" w14:paraId="516DAC03" w14:textId="77777777">
      <w:pPr>
        <w:keepNext/>
        <w:keepLines/>
        <w:numPr>
          <w:ilvl w:val="0"/>
          <w:numId w:val="2"/>
        </w:numPr>
        <w:pBdr>
          <w:top w:val="nil"/>
          <w:left w:val="nil"/>
          <w:bottom w:val="nil"/>
          <w:right w:val="nil"/>
          <w:between w:val="nil"/>
        </w:pBdr>
        <w:spacing w:before="0"/>
      </w:pPr>
      <w:bookmarkStart w:name="_heading=h.j437r9e6bfiz" w:colFirst="0" w:colLast="0" w:id="37"/>
      <w:bookmarkEnd w:id="37"/>
      <w:r>
        <w:rPr>
          <w:b/>
          <w:bCs/>
          <w:color w:val="1F4E79"/>
          <w:sz w:val="22"/>
          <w:szCs w:val="22"/>
        </w:rPr>
        <w:t xml:space="preserve">PÉRIODE DE TRAVAUX SCOLAIRES </w:t>
      </w:r>
    </w:p>
    <w:p w:rsidR="001841A4" w:rsidRDefault="00A66917" w14:paraId="516DAC04" w14:textId="77777777">
      <w:pPr>
        <w:spacing w:before="0"/>
        <w:ind w:left="426"/>
      </w:pPr>
      <w:r>
        <w:t>Une période de travaux scolaires d’une durée de 30 minutes est offerte aux élèves de la 2e année à la 6e année seulement, du lundi au jeudi inclusivement, de 16h15 à 16h45.</w:t>
      </w:r>
    </w:p>
    <w:p w:rsidR="001841A4" w:rsidRDefault="00A66917" w14:paraId="516DAC05" w14:textId="77777777">
      <w:pPr>
        <w:spacing w:before="0"/>
        <w:ind w:left="426"/>
      </w:pPr>
      <w:r>
        <w:t>Cette période ne constitue pas de l’aide aux devoirs. Aucune supervision pédagogique n’est effectuée par les éducatrices.</w:t>
      </w:r>
    </w:p>
    <w:p w:rsidR="001841A4" w:rsidRDefault="00A66917" w14:paraId="516DAC06" w14:textId="77777777">
      <w:pPr>
        <w:spacing w:before="0"/>
        <w:ind w:left="426"/>
      </w:pPr>
      <w:r>
        <w:t xml:space="preserve">Les parents demeurent responsables de la supervision des travaux scolaires de leur enfant. </w:t>
      </w:r>
    </w:p>
    <w:p w:rsidR="001841A4" w:rsidRDefault="00A66917" w14:paraId="516DAC07" w14:textId="77777777">
      <w:pPr>
        <w:keepNext/>
        <w:keepLines/>
        <w:numPr>
          <w:ilvl w:val="0"/>
          <w:numId w:val="2"/>
        </w:numPr>
        <w:pBdr>
          <w:top w:val="nil"/>
          <w:left w:val="nil"/>
          <w:bottom w:val="nil"/>
          <w:right w:val="nil"/>
          <w:between w:val="nil"/>
        </w:pBdr>
        <w:spacing w:before="0"/>
      </w:pPr>
      <w:bookmarkStart w:name="_heading=h.8i4yt2qa8tot" w:colFirst="0" w:colLast="0" w:id="38"/>
      <w:bookmarkEnd w:id="38"/>
      <w:r>
        <w:rPr>
          <w:b/>
          <w:bCs/>
          <w:color w:val="1F4E79"/>
          <w:sz w:val="22"/>
          <w:szCs w:val="22"/>
        </w:rPr>
        <w:t>DROIT D’ACCÈS AUX FICHES D’ASSIDUITÉ ET D’INSCRIPTION</w:t>
      </w:r>
    </w:p>
    <w:p w:rsidR="001841A4" w:rsidRDefault="00A66917" w14:paraId="516DAC08" w14:textId="77777777">
      <w:pPr>
        <w:ind w:left="425"/>
      </w:pPr>
      <w:r>
        <w:t>Le parent qui en fait la demande a un droit d’accès à la fiche d’inscription et à la fiche d’assiduité de son enfant ou le droit d’en recevoir une communication écrite ou verbale.</w:t>
      </w:r>
    </w:p>
    <w:p w:rsidR="001841A4" w:rsidRDefault="001841A4" w14:paraId="516DAC09" w14:textId="77777777">
      <w:pPr>
        <w:ind w:left="425"/>
      </w:pPr>
    </w:p>
    <w:p w:rsidR="001841A4" w:rsidRDefault="001841A4" w14:paraId="516DAC0A" w14:textId="77777777">
      <w:pPr>
        <w:ind w:left="425"/>
      </w:pPr>
    </w:p>
    <w:p w:rsidR="001841A4" w:rsidRDefault="001841A4" w14:paraId="516DAC0B" w14:textId="77777777">
      <w:pPr>
        <w:ind w:left="425"/>
      </w:pPr>
    </w:p>
    <w:p w:rsidR="001841A4" w:rsidRDefault="001841A4" w14:paraId="516DAC0C" w14:textId="77777777">
      <w:pPr>
        <w:ind w:left="425"/>
      </w:pPr>
    </w:p>
    <w:p w:rsidR="001841A4" w:rsidRDefault="00A66917" w14:paraId="516DAC0D" w14:textId="77777777">
      <w:pPr>
        <w:keepNext/>
        <w:keepLines/>
        <w:numPr>
          <w:ilvl w:val="0"/>
          <w:numId w:val="2"/>
        </w:numPr>
        <w:pBdr>
          <w:top w:val="nil"/>
          <w:left w:val="nil"/>
          <w:bottom w:val="nil"/>
          <w:right w:val="nil"/>
          <w:between w:val="nil"/>
        </w:pBdr>
        <w:spacing w:before="0"/>
      </w:pPr>
      <w:bookmarkStart w:name="_heading=h.1h7wvcwf0mg2" w:colFirst="0" w:colLast="0" w:id="39"/>
      <w:bookmarkEnd w:id="39"/>
      <w:r>
        <w:rPr>
          <w:b/>
          <w:bCs/>
          <w:color w:val="1F4E79"/>
          <w:sz w:val="22"/>
          <w:szCs w:val="22"/>
        </w:rPr>
        <w:t>ENGAGEMENT CONTRACTUEL</w:t>
      </w:r>
    </w:p>
    <w:p w:rsidR="001841A4" w:rsidRDefault="00A66917" w14:paraId="516DAC0E" w14:textId="77777777">
      <w:pPr>
        <w:spacing w:before="0"/>
        <w:ind w:left="425"/>
      </w:pPr>
      <w:r>
        <w:t xml:space="preserve">L’inscription de l’élève est conditionnelle à l’engagement électronique, par le parent, des règles de fonctionnement ayant été établies par le conseil d’établissement. </w:t>
      </w:r>
    </w:p>
    <w:p w:rsidR="001841A4" w:rsidRDefault="00A66917" w14:paraId="516DAC0F" w14:textId="77777777">
      <w:pPr>
        <w:spacing w:before="0" w:after="0"/>
        <w:ind w:left="425"/>
      </w:pPr>
      <w:r>
        <w:t>Les règles de fonctionnement ainsi que l’inscription de l’élève constituent l’engagement contractuel liant le centre de services scolaire et les parents de l’élève.</w:t>
      </w:r>
    </w:p>
    <w:p w:rsidR="001841A4" w:rsidRDefault="001841A4" w14:paraId="516DAC10" w14:textId="77777777">
      <w:pPr>
        <w:spacing w:before="0" w:after="0"/>
        <w:ind w:left="425"/>
      </w:pPr>
    </w:p>
    <w:p w:rsidR="001841A4" w:rsidRDefault="001841A4" w14:paraId="516DAC11" w14:textId="77777777">
      <w:pPr>
        <w:spacing w:before="0" w:after="0"/>
        <w:ind w:left="425"/>
      </w:pPr>
    </w:p>
    <w:p w:rsidR="001841A4" w:rsidRDefault="00A66917" w14:paraId="516DAC12" w14:textId="77777777">
      <w:pPr>
        <w:spacing w:before="0" w:after="0"/>
        <w:ind w:left="425"/>
      </w:pPr>
      <w:r>
        <w:t>J’ai pris connaissance des Règles de fonctionnement du service de garde des Blés-Dorés</w:t>
      </w:r>
    </w:p>
    <w:p w:rsidR="001841A4" w:rsidRDefault="00A66917" w14:paraId="516DAC13" w14:textId="77777777">
      <w:pPr>
        <w:spacing w:before="0" w:after="0"/>
        <w:ind w:left="425"/>
      </w:pPr>
      <w:r>
        <w:t>et / ou de Saint-Scholastique et je m’engage à les respecter.</w:t>
      </w:r>
    </w:p>
    <w:p w:rsidR="001841A4" w:rsidRDefault="001841A4" w14:paraId="516DAC14" w14:textId="77777777">
      <w:pPr>
        <w:spacing w:before="0" w:after="0"/>
        <w:ind w:left="425"/>
      </w:pPr>
    </w:p>
    <w:p w:rsidR="001841A4" w:rsidRDefault="001841A4" w14:paraId="516DAC15" w14:textId="77777777">
      <w:pPr>
        <w:spacing w:before="0" w:after="0"/>
        <w:ind w:left="425"/>
      </w:pPr>
    </w:p>
    <w:tbl>
      <w:tblPr>
        <w:tblStyle w:val="aff3"/>
        <w:tblW w:w="9961" w:type="dxa"/>
        <w:tblInd w:w="294" w:type="dxa"/>
        <w:tblLayout w:type="fixed"/>
        <w:tblLook w:val="0000" w:firstRow="0" w:lastRow="0" w:firstColumn="0" w:lastColumn="0" w:noHBand="0" w:noVBand="0"/>
      </w:tblPr>
      <w:tblGrid>
        <w:gridCol w:w="2133"/>
        <w:gridCol w:w="2134"/>
        <w:gridCol w:w="3702"/>
        <w:gridCol w:w="1717"/>
        <w:gridCol w:w="275"/>
      </w:tblGrid>
      <w:tr w:rsidR="001841A4" w14:paraId="516DAC1A" w14:textId="77777777">
        <w:trPr>
          <w:trHeight w:val="432"/>
        </w:trPr>
        <w:tc>
          <w:tcPr>
            <w:tcW w:w="2133" w:type="dxa"/>
            <w:vAlign w:val="bottom"/>
          </w:tcPr>
          <w:p w:rsidR="001841A4" w:rsidRDefault="00A66917" w14:paraId="516DAC16" w14:textId="77777777">
            <w:pPr>
              <w:tabs>
                <w:tab w:val="left" w:pos="3420"/>
              </w:tabs>
              <w:spacing w:before="180" w:after="0"/>
            </w:pPr>
            <w:r>
              <w:t>Nom de l’enfant :</w:t>
            </w:r>
          </w:p>
        </w:tc>
        <w:tc>
          <w:tcPr>
            <w:tcW w:w="5836" w:type="dxa"/>
            <w:gridSpan w:val="2"/>
            <w:tcBorders>
              <w:bottom w:val="single" w:color="000000" w:sz="4" w:space="0"/>
            </w:tcBorders>
            <w:vAlign w:val="bottom"/>
          </w:tcPr>
          <w:p w:rsidR="001841A4" w:rsidRDefault="001841A4" w14:paraId="516DAC17" w14:textId="77777777">
            <w:pPr>
              <w:tabs>
                <w:tab w:val="left" w:pos="261"/>
                <w:tab w:val="left" w:pos="3420"/>
              </w:tabs>
              <w:spacing w:after="0"/>
            </w:pPr>
          </w:p>
        </w:tc>
        <w:tc>
          <w:tcPr>
            <w:tcW w:w="1717" w:type="dxa"/>
            <w:vAlign w:val="bottom"/>
          </w:tcPr>
          <w:p w:rsidR="001841A4" w:rsidRDefault="00A66917" w14:paraId="516DAC18" w14:textId="77777777">
            <w:pPr>
              <w:tabs>
                <w:tab w:val="left" w:pos="261"/>
                <w:tab w:val="left" w:pos="3420"/>
              </w:tabs>
              <w:spacing w:after="0"/>
            </w:pPr>
            <w:r>
              <w:t>Groupe :</w:t>
            </w:r>
          </w:p>
        </w:tc>
        <w:tc>
          <w:tcPr>
            <w:tcW w:w="275" w:type="dxa"/>
            <w:tcBorders>
              <w:bottom w:val="single" w:color="000000" w:sz="4" w:space="0"/>
            </w:tcBorders>
            <w:vAlign w:val="bottom"/>
          </w:tcPr>
          <w:p w:rsidR="001841A4" w:rsidRDefault="001841A4" w14:paraId="516DAC19" w14:textId="77777777">
            <w:pPr>
              <w:tabs>
                <w:tab w:val="left" w:pos="261"/>
                <w:tab w:val="left" w:pos="3420"/>
              </w:tabs>
              <w:spacing w:after="0"/>
            </w:pPr>
          </w:p>
        </w:tc>
      </w:tr>
      <w:tr w:rsidR="001841A4" w14:paraId="516DAC1F" w14:textId="77777777">
        <w:trPr>
          <w:trHeight w:val="432"/>
        </w:trPr>
        <w:tc>
          <w:tcPr>
            <w:tcW w:w="2133" w:type="dxa"/>
            <w:vAlign w:val="bottom"/>
          </w:tcPr>
          <w:p w:rsidR="001841A4" w:rsidRDefault="00A66917" w14:paraId="516DAC1B" w14:textId="77777777">
            <w:pPr>
              <w:tabs>
                <w:tab w:val="left" w:pos="261"/>
                <w:tab w:val="left" w:pos="3420"/>
              </w:tabs>
              <w:spacing w:before="180" w:after="0"/>
            </w:pPr>
            <w:r>
              <w:t>Nom de l’enfant :</w:t>
            </w:r>
          </w:p>
        </w:tc>
        <w:tc>
          <w:tcPr>
            <w:tcW w:w="5836" w:type="dxa"/>
            <w:gridSpan w:val="2"/>
            <w:tcBorders>
              <w:top w:val="single" w:color="000000" w:sz="4" w:space="0"/>
              <w:bottom w:val="single" w:color="000000" w:sz="4" w:space="0"/>
            </w:tcBorders>
            <w:vAlign w:val="bottom"/>
          </w:tcPr>
          <w:p w:rsidR="001841A4" w:rsidRDefault="001841A4" w14:paraId="516DAC1C" w14:textId="77777777">
            <w:pPr>
              <w:tabs>
                <w:tab w:val="left" w:pos="261"/>
                <w:tab w:val="left" w:pos="3420"/>
              </w:tabs>
              <w:spacing w:after="0"/>
            </w:pPr>
          </w:p>
        </w:tc>
        <w:tc>
          <w:tcPr>
            <w:tcW w:w="1717" w:type="dxa"/>
            <w:vAlign w:val="bottom"/>
          </w:tcPr>
          <w:p w:rsidR="001841A4" w:rsidRDefault="00A66917" w14:paraId="516DAC1D" w14:textId="77777777">
            <w:pPr>
              <w:tabs>
                <w:tab w:val="left" w:pos="261"/>
                <w:tab w:val="left" w:pos="3420"/>
              </w:tabs>
              <w:spacing w:after="0"/>
            </w:pPr>
            <w:r>
              <w:t>Groupe :</w:t>
            </w:r>
          </w:p>
        </w:tc>
        <w:tc>
          <w:tcPr>
            <w:tcW w:w="275" w:type="dxa"/>
            <w:tcBorders>
              <w:top w:val="single" w:color="000000" w:sz="4" w:space="0"/>
              <w:bottom w:val="single" w:color="000000" w:sz="4" w:space="0"/>
            </w:tcBorders>
            <w:vAlign w:val="bottom"/>
          </w:tcPr>
          <w:p w:rsidR="001841A4" w:rsidRDefault="001841A4" w14:paraId="516DAC1E" w14:textId="77777777">
            <w:pPr>
              <w:tabs>
                <w:tab w:val="left" w:pos="261"/>
                <w:tab w:val="left" w:pos="3420"/>
              </w:tabs>
              <w:spacing w:after="0"/>
            </w:pPr>
          </w:p>
        </w:tc>
      </w:tr>
      <w:tr w:rsidR="001841A4" w14:paraId="516DAC23" w14:textId="77777777">
        <w:trPr>
          <w:trHeight w:val="432"/>
        </w:trPr>
        <w:tc>
          <w:tcPr>
            <w:tcW w:w="4267" w:type="dxa"/>
            <w:gridSpan w:val="2"/>
            <w:vAlign w:val="bottom"/>
          </w:tcPr>
          <w:p w:rsidR="001841A4" w:rsidRDefault="001841A4" w14:paraId="516DAC20" w14:textId="77777777">
            <w:pPr>
              <w:tabs>
                <w:tab w:val="left" w:pos="261"/>
                <w:tab w:val="left" w:pos="3420"/>
              </w:tabs>
              <w:spacing w:before="180" w:after="0"/>
            </w:pPr>
          </w:p>
          <w:p w:rsidR="001841A4" w:rsidRDefault="00A66917" w14:paraId="516DAC21" w14:textId="77777777">
            <w:pPr>
              <w:tabs>
                <w:tab w:val="left" w:pos="261"/>
                <w:tab w:val="left" w:pos="3420"/>
              </w:tabs>
              <w:spacing w:before="180" w:after="0"/>
            </w:pPr>
            <w:r>
              <w:t>Signature de l’enfant</w:t>
            </w:r>
          </w:p>
        </w:tc>
        <w:tc>
          <w:tcPr>
            <w:tcW w:w="5694" w:type="dxa"/>
            <w:gridSpan w:val="3"/>
            <w:tcBorders>
              <w:bottom w:val="single" w:color="000000" w:sz="4" w:space="0"/>
            </w:tcBorders>
            <w:vAlign w:val="bottom"/>
          </w:tcPr>
          <w:p w:rsidR="001841A4" w:rsidRDefault="001841A4" w14:paraId="516DAC22" w14:textId="77777777">
            <w:pPr>
              <w:tabs>
                <w:tab w:val="left" w:pos="261"/>
                <w:tab w:val="left" w:pos="3420"/>
              </w:tabs>
              <w:spacing w:before="180" w:after="0"/>
            </w:pPr>
          </w:p>
        </w:tc>
      </w:tr>
      <w:tr w:rsidR="001841A4" w14:paraId="516DAC26" w14:textId="77777777">
        <w:trPr>
          <w:trHeight w:val="868"/>
        </w:trPr>
        <w:tc>
          <w:tcPr>
            <w:tcW w:w="4267" w:type="dxa"/>
            <w:gridSpan w:val="2"/>
            <w:vAlign w:val="bottom"/>
          </w:tcPr>
          <w:p w:rsidR="001841A4" w:rsidRDefault="00A66917" w14:paraId="516DAC24" w14:textId="77777777">
            <w:pPr>
              <w:tabs>
                <w:tab w:val="left" w:pos="261"/>
                <w:tab w:val="left" w:pos="3420"/>
              </w:tabs>
              <w:spacing w:before="180" w:after="0"/>
            </w:pPr>
            <w:r>
              <w:t>Signature de l’enfant</w:t>
            </w:r>
          </w:p>
        </w:tc>
        <w:tc>
          <w:tcPr>
            <w:tcW w:w="5694" w:type="dxa"/>
            <w:gridSpan w:val="3"/>
            <w:tcBorders>
              <w:top w:val="single" w:color="000000" w:sz="4" w:space="0"/>
              <w:bottom w:val="single" w:color="000000" w:sz="4" w:space="0"/>
            </w:tcBorders>
            <w:vAlign w:val="bottom"/>
          </w:tcPr>
          <w:p w:rsidR="001841A4" w:rsidRDefault="001841A4" w14:paraId="516DAC25" w14:textId="77777777">
            <w:pPr>
              <w:tabs>
                <w:tab w:val="left" w:pos="261"/>
                <w:tab w:val="left" w:pos="3420"/>
              </w:tabs>
              <w:spacing w:after="0"/>
            </w:pPr>
          </w:p>
        </w:tc>
      </w:tr>
      <w:tr w:rsidR="001841A4" w14:paraId="516DAC29" w14:textId="77777777">
        <w:trPr>
          <w:gridAfter w:val="1"/>
          <w:wAfter w:w="275" w:type="dxa"/>
          <w:trHeight w:val="867"/>
        </w:trPr>
        <w:tc>
          <w:tcPr>
            <w:tcW w:w="4267" w:type="dxa"/>
            <w:gridSpan w:val="2"/>
            <w:vAlign w:val="bottom"/>
          </w:tcPr>
          <w:p w:rsidR="001841A4" w:rsidRDefault="00A66917" w14:paraId="516DAC27" w14:textId="77777777">
            <w:pPr>
              <w:tabs>
                <w:tab w:val="left" w:pos="261"/>
                <w:tab w:val="left" w:pos="3420"/>
              </w:tabs>
              <w:spacing w:before="180" w:after="0"/>
            </w:pPr>
            <w:r>
              <w:t>Signature</w:t>
            </w:r>
          </w:p>
        </w:tc>
        <w:tc>
          <w:tcPr>
            <w:tcW w:w="5419" w:type="dxa"/>
            <w:gridSpan w:val="2"/>
            <w:tcBorders>
              <w:top w:val="single" w:color="000000" w:sz="4" w:space="0"/>
              <w:bottom w:val="single" w:color="000000" w:sz="4" w:space="0"/>
            </w:tcBorders>
            <w:vAlign w:val="bottom"/>
          </w:tcPr>
          <w:p w:rsidR="001841A4" w:rsidRDefault="001841A4" w14:paraId="516DAC28" w14:textId="77777777">
            <w:pPr>
              <w:tabs>
                <w:tab w:val="left" w:pos="261"/>
                <w:tab w:val="left" w:pos="3420"/>
              </w:tabs>
              <w:spacing w:after="0"/>
            </w:pPr>
          </w:p>
        </w:tc>
      </w:tr>
      <w:tr w:rsidR="001841A4" w14:paraId="516DAC2C" w14:textId="77777777">
        <w:trPr>
          <w:gridAfter w:val="1"/>
          <w:wAfter w:w="275" w:type="dxa"/>
          <w:trHeight w:val="576"/>
        </w:trPr>
        <w:tc>
          <w:tcPr>
            <w:tcW w:w="4267" w:type="dxa"/>
            <w:gridSpan w:val="2"/>
            <w:vAlign w:val="bottom"/>
          </w:tcPr>
          <w:p w:rsidR="001841A4" w:rsidRDefault="00A66917" w14:paraId="516DAC2A" w14:textId="77777777">
            <w:pPr>
              <w:tabs>
                <w:tab w:val="left" w:pos="261"/>
                <w:tab w:val="left" w:pos="3420"/>
              </w:tabs>
              <w:spacing w:before="180" w:after="0"/>
            </w:pPr>
            <w:r>
              <w:t>Date :</w:t>
            </w:r>
          </w:p>
        </w:tc>
        <w:tc>
          <w:tcPr>
            <w:tcW w:w="5419" w:type="dxa"/>
            <w:gridSpan w:val="2"/>
            <w:tcBorders>
              <w:top w:val="single" w:color="000000" w:sz="4" w:space="0"/>
              <w:bottom w:val="single" w:color="000000" w:sz="4" w:space="0"/>
            </w:tcBorders>
            <w:vAlign w:val="bottom"/>
          </w:tcPr>
          <w:p w:rsidR="001841A4" w:rsidRDefault="001841A4" w14:paraId="516DAC2B" w14:textId="77777777">
            <w:pPr>
              <w:tabs>
                <w:tab w:val="left" w:pos="261"/>
                <w:tab w:val="left" w:pos="3420"/>
              </w:tabs>
              <w:spacing w:after="0"/>
            </w:pPr>
          </w:p>
        </w:tc>
      </w:tr>
      <w:tr w:rsidR="001841A4" w14:paraId="516DAC30" w14:textId="77777777">
        <w:trPr>
          <w:gridAfter w:val="2"/>
          <w:wAfter w:w="1992" w:type="dxa"/>
          <w:trHeight w:val="271"/>
        </w:trPr>
        <w:tc>
          <w:tcPr>
            <w:tcW w:w="2133" w:type="dxa"/>
          </w:tcPr>
          <w:p w:rsidR="001841A4" w:rsidRDefault="001841A4" w14:paraId="516DAC2D" w14:textId="77777777">
            <w:pPr>
              <w:pBdr>
                <w:top w:val="nil"/>
                <w:left w:val="nil"/>
                <w:bottom w:val="nil"/>
                <w:right w:val="nil"/>
                <w:between w:val="nil"/>
              </w:pBdr>
              <w:spacing w:before="0" w:after="0" w:line="276" w:lineRule="auto"/>
            </w:pPr>
          </w:p>
        </w:tc>
        <w:tc>
          <w:tcPr>
            <w:tcW w:w="2134" w:type="dxa"/>
            <w:vAlign w:val="bottom"/>
          </w:tcPr>
          <w:p w:rsidR="001841A4" w:rsidRDefault="001841A4" w14:paraId="516DAC2E" w14:textId="77777777">
            <w:pPr>
              <w:tabs>
                <w:tab w:val="left" w:pos="261"/>
                <w:tab w:val="left" w:pos="3420"/>
              </w:tabs>
              <w:spacing w:before="180" w:after="0"/>
            </w:pPr>
          </w:p>
        </w:tc>
        <w:tc>
          <w:tcPr>
            <w:tcW w:w="3702" w:type="dxa"/>
            <w:tcBorders>
              <w:top w:val="single" w:color="000000" w:sz="4" w:space="0"/>
            </w:tcBorders>
            <w:vAlign w:val="bottom"/>
          </w:tcPr>
          <w:p w:rsidR="001841A4" w:rsidRDefault="001841A4" w14:paraId="516DAC2F" w14:textId="77777777">
            <w:pPr>
              <w:tabs>
                <w:tab w:val="left" w:pos="261"/>
                <w:tab w:val="left" w:pos="3420"/>
              </w:tabs>
              <w:spacing w:after="0"/>
            </w:pPr>
          </w:p>
        </w:tc>
      </w:tr>
      <w:tr w:rsidR="001841A4" w14:paraId="516DAC34" w14:textId="77777777">
        <w:trPr>
          <w:gridAfter w:val="1"/>
          <w:wAfter w:w="275" w:type="dxa"/>
          <w:trHeight w:val="576"/>
        </w:trPr>
        <w:tc>
          <w:tcPr>
            <w:tcW w:w="4267" w:type="dxa"/>
            <w:gridSpan w:val="2"/>
            <w:vAlign w:val="bottom"/>
          </w:tcPr>
          <w:p w:rsidR="001841A4" w:rsidRDefault="001841A4" w14:paraId="516DAC31" w14:textId="77777777">
            <w:pPr>
              <w:tabs>
                <w:tab w:val="left" w:pos="261"/>
                <w:tab w:val="left" w:pos="3420"/>
              </w:tabs>
              <w:spacing w:before="180" w:after="0"/>
            </w:pPr>
          </w:p>
          <w:p w:rsidR="001841A4" w:rsidRDefault="00A66917" w14:paraId="516DAC32" w14:textId="77777777">
            <w:pPr>
              <w:tabs>
                <w:tab w:val="left" w:pos="261"/>
                <w:tab w:val="left" w:pos="3420"/>
              </w:tabs>
              <w:spacing w:before="180" w:after="0"/>
            </w:pPr>
            <w:r>
              <w:t>Nom du parent :</w:t>
            </w:r>
          </w:p>
        </w:tc>
        <w:tc>
          <w:tcPr>
            <w:tcW w:w="5419" w:type="dxa"/>
            <w:gridSpan w:val="2"/>
            <w:tcBorders>
              <w:bottom w:val="single" w:color="000000" w:sz="4" w:space="0"/>
            </w:tcBorders>
            <w:vAlign w:val="bottom"/>
          </w:tcPr>
          <w:p w:rsidR="001841A4" w:rsidRDefault="001841A4" w14:paraId="516DAC33" w14:textId="77777777">
            <w:pPr>
              <w:tabs>
                <w:tab w:val="left" w:pos="261"/>
                <w:tab w:val="left" w:pos="3420"/>
              </w:tabs>
              <w:spacing w:before="180" w:after="0"/>
            </w:pPr>
          </w:p>
        </w:tc>
      </w:tr>
      <w:tr w:rsidR="001841A4" w14:paraId="516DAC37" w14:textId="77777777">
        <w:trPr>
          <w:gridAfter w:val="1"/>
          <w:wAfter w:w="275" w:type="dxa"/>
          <w:trHeight w:val="867"/>
        </w:trPr>
        <w:tc>
          <w:tcPr>
            <w:tcW w:w="4267" w:type="dxa"/>
            <w:gridSpan w:val="2"/>
            <w:vAlign w:val="bottom"/>
          </w:tcPr>
          <w:p w:rsidR="001841A4" w:rsidRDefault="00A66917" w14:paraId="516DAC35" w14:textId="77777777">
            <w:pPr>
              <w:tabs>
                <w:tab w:val="left" w:pos="261"/>
                <w:tab w:val="left" w:pos="3420"/>
              </w:tabs>
              <w:spacing w:before="180" w:after="0"/>
            </w:pPr>
            <w:r>
              <w:t>Signature</w:t>
            </w:r>
          </w:p>
        </w:tc>
        <w:tc>
          <w:tcPr>
            <w:tcW w:w="5419" w:type="dxa"/>
            <w:gridSpan w:val="2"/>
            <w:tcBorders>
              <w:top w:val="single" w:color="000000" w:sz="4" w:space="0"/>
              <w:bottom w:val="single" w:color="000000" w:sz="4" w:space="0"/>
            </w:tcBorders>
            <w:vAlign w:val="bottom"/>
          </w:tcPr>
          <w:p w:rsidR="001841A4" w:rsidRDefault="001841A4" w14:paraId="516DAC36" w14:textId="77777777">
            <w:pPr>
              <w:tabs>
                <w:tab w:val="left" w:pos="261"/>
                <w:tab w:val="left" w:pos="3420"/>
              </w:tabs>
              <w:spacing w:after="0"/>
            </w:pPr>
          </w:p>
        </w:tc>
      </w:tr>
      <w:tr w:rsidR="001841A4" w14:paraId="516DAC3A" w14:textId="77777777">
        <w:trPr>
          <w:gridAfter w:val="1"/>
          <w:wAfter w:w="275" w:type="dxa"/>
          <w:trHeight w:val="576"/>
        </w:trPr>
        <w:tc>
          <w:tcPr>
            <w:tcW w:w="4267" w:type="dxa"/>
            <w:gridSpan w:val="2"/>
            <w:vAlign w:val="bottom"/>
          </w:tcPr>
          <w:p w:rsidR="001841A4" w:rsidRDefault="00A66917" w14:paraId="516DAC38" w14:textId="77777777">
            <w:pPr>
              <w:tabs>
                <w:tab w:val="left" w:pos="261"/>
                <w:tab w:val="left" w:pos="3420"/>
              </w:tabs>
              <w:spacing w:before="180" w:after="0"/>
            </w:pPr>
            <w:r>
              <w:t>Date :</w:t>
            </w:r>
          </w:p>
        </w:tc>
        <w:tc>
          <w:tcPr>
            <w:tcW w:w="5419" w:type="dxa"/>
            <w:gridSpan w:val="2"/>
            <w:tcBorders>
              <w:top w:val="single" w:color="000000" w:sz="4" w:space="0"/>
              <w:bottom w:val="single" w:color="000000" w:sz="4" w:space="0"/>
            </w:tcBorders>
            <w:vAlign w:val="bottom"/>
          </w:tcPr>
          <w:p w:rsidR="001841A4" w:rsidRDefault="001841A4" w14:paraId="516DAC39" w14:textId="77777777">
            <w:pPr>
              <w:tabs>
                <w:tab w:val="left" w:pos="261"/>
                <w:tab w:val="left" w:pos="3420"/>
              </w:tabs>
              <w:spacing w:after="0"/>
            </w:pPr>
          </w:p>
        </w:tc>
      </w:tr>
    </w:tbl>
    <w:p w:rsidR="001841A4" w:rsidRDefault="00A66917" w14:paraId="516DAC3B" w14:textId="77777777">
      <w:pPr>
        <w:spacing w:before="0"/>
        <w:rPr>
          <w:b/>
          <w:bCs/>
        </w:rPr>
      </w:pPr>
      <w:r>
        <w:rPr>
          <w:noProof/>
        </w:rPr>
        <w:drawing>
          <wp:anchor distT="0" distB="0" distL="114300" distR="114300" simplePos="0" relativeHeight="251658242" behindDoc="0" locked="0" layoutInCell="1" hidden="0" allowOverlap="1" wp14:anchorId="516DAD81" wp14:editId="516DAD82">
            <wp:simplePos x="0" y="0"/>
            <wp:positionH relativeFrom="column">
              <wp:posOffset>-761998</wp:posOffset>
            </wp:positionH>
            <wp:positionV relativeFrom="paragraph">
              <wp:posOffset>180975</wp:posOffset>
            </wp:positionV>
            <wp:extent cx="699280" cy="319902"/>
            <wp:effectExtent l="0" t="0" r="0" b="0"/>
            <wp:wrapNone/>
            <wp:docPr id="13" name="image2.png" descr="Ligne fléchée : légère courbe"/>
            <wp:cNvGraphicFramePr/>
            <a:graphic xmlns:a="http://schemas.openxmlformats.org/drawingml/2006/main">
              <a:graphicData uri="http://schemas.openxmlformats.org/drawingml/2006/picture">
                <pic:pic xmlns:pic="http://schemas.openxmlformats.org/drawingml/2006/picture">
                  <pic:nvPicPr>
                    <pic:cNvPr id="0" name="image2.png" descr="Ligne fléchée : légère courbe"/>
                    <pic:cNvPicPr preferRelativeResize="0"/>
                  </pic:nvPicPr>
                  <pic:blipFill>
                    <a:blip r:embed="rId26"/>
                    <a:srcRect t="24100" r="-15902" b="25536"/>
                    <a:stretch>
                      <a:fillRect/>
                    </a:stretch>
                  </pic:blipFill>
                  <pic:spPr>
                    <a:xfrm>
                      <a:off x="0" y="0"/>
                      <a:ext cx="699280" cy="319902"/>
                    </a:xfrm>
                    <a:prstGeom prst="rect">
                      <a:avLst/>
                    </a:prstGeom>
                    <a:ln/>
                  </pic:spPr>
                </pic:pic>
              </a:graphicData>
            </a:graphic>
          </wp:anchor>
        </w:drawing>
      </w:r>
    </w:p>
    <w:p w:rsidR="001841A4" w:rsidRDefault="00A66917" w14:paraId="516DAC3C" w14:textId="77777777">
      <w:pPr>
        <w:spacing w:before="0"/>
        <w:rPr>
          <w:b/>
          <w:bCs/>
          <w:sz w:val="22"/>
          <w:szCs w:val="22"/>
          <w:highlight w:val="lightGray"/>
        </w:rPr>
      </w:pPr>
      <w:bookmarkStart w:name="_heading=h.yz2drgb6z50v" w:colFirst="0" w:colLast="0" w:id="40"/>
      <w:bookmarkEnd w:id="40"/>
      <w:r>
        <w:rPr>
          <w:b/>
          <w:bCs/>
          <w:sz w:val="22"/>
          <w:szCs w:val="22"/>
          <w:highlight w:val="lightGray"/>
        </w:rPr>
        <w:t xml:space="preserve">Veuillez retourner cette feuille à l’école si vous procédez à une première inscription. </w:t>
      </w:r>
    </w:p>
    <w:p w:rsidR="001841A4" w:rsidRDefault="00A66917" w14:paraId="516DAC3D" w14:textId="77777777">
      <w:pPr>
        <w:spacing w:before="0"/>
        <w:rPr>
          <w:b/>
          <w:bCs/>
          <w:i/>
          <w:iCs/>
          <w:sz w:val="22"/>
          <w:szCs w:val="22"/>
          <w:highlight w:val="lightGray"/>
        </w:rPr>
        <w:sectPr w:rsidR="001841A4">
          <w:headerReference w:type="even" r:id="rId27"/>
          <w:headerReference w:type="default" r:id="rId28"/>
          <w:footerReference w:type="default" r:id="rId29"/>
          <w:headerReference w:type="first" r:id="rId30"/>
          <w:pgSz w:w="12240" w:h="15840" w:orient="portrait"/>
          <w:pgMar w:top="1440" w:right="1797" w:bottom="1440" w:left="1797" w:header="709" w:footer="438" w:gutter="0"/>
          <w:pgNumType w:start="5"/>
          <w:cols w:space="720"/>
        </w:sectPr>
      </w:pPr>
      <w:r>
        <w:rPr>
          <w:b/>
          <w:bCs/>
          <w:sz w:val="22"/>
          <w:szCs w:val="22"/>
          <w:highlight w:val="lightGray"/>
        </w:rPr>
        <w:t xml:space="preserve">Pour une réinscription, veuillez prendre connaissance des règles de fonctionnement avec votre enfant et utiliser la fiche électronique disponible sur le portail </w:t>
      </w:r>
      <w:r>
        <w:rPr>
          <w:b/>
          <w:bCs/>
          <w:i/>
          <w:iCs/>
          <w:sz w:val="22"/>
          <w:szCs w:val="22"/>
          <w:highlight w:val="lightGray"/>
        </w:rPr>
        <w:t>Mozaïk Parent pour indiquer votre engagement à les respecter.</w:t>
      </w:r>
    </w:p>
    <w:bookmarkStart w:name="_heading=h.2egzsr5nszkw" w:colFirst="0" w:colLast="0" w:id="41"/>
    <w:bookmarkEnd w:id="41"/>
    <w:p w:rsidR="001841A4" w:rsidRDefault="00A80FA8" w14:paraId="516DAC3E" w14:textId="77777777">
      <w:pPr>
        <w:keepNext/>
        <w:keepLines/>
        <w:pBdr>
          <w:top w:val="nil"/>
          <w:left w:val="nil"/>
          <w:bottom w:val="nil"/>
          <w:right w:val="nil"/>
          <w:between w:val="nil"/>
        </w:pBdr>
        <w:spacing w:before="0"/>
        <w:rPr>
          <w:b/>
          <w:bCs/>
          <w:color w:val="1F4E79"/>
          <w:sz w:val="22"/>
          <w:szCs w:val="22"/>
        </w:rPr>
      </w:pPr>
      <w:sdt>
        <w:sdtPr>
          <w:tag w:val="goog_rdk_12"/>
          <w:id w:val="722579750"/>
        </w:sdtPr>
        <w:sdtContent>
          <w:commentRangeStart w:id="42"/>
        </w:sdtContent>
      </w:sdt>
      <w:sdt>
        <w:sdtPr>
          <w:tag w:val="goog_rdk_13"/>
          <w:id w:val="975088866"/>
        </w:sdtPr>
        <w:sdtContent>
          <w:commentRangeStart w:id="43"/>
        </w:sdtContent>
      </w:sdt>
      <w:r w:rsidR="00A66917">
        <w:rPr>
          <w:b/>
          <w:bCs/>
          <w:color w:val="1F4E79"/>
          <w:sz w:val="22"/>
          <w:szCs w:val="22"/>
        </w:rPr>
        <w:t xml:space="preserve">ANNEXE 1 </w:t>
      </w:r>
      <w:commentRangeEnd w:id="42"/>
      <w:r w:rsidR="00A66917">
        <w:rPr>
          <w:rStyle w:val="CommentReference"/>
          <w:b/>
          <w:bCs/>
          <w:color w:val="1F4E79"/>
          <w:sz w:val="22"/>
          <w:szCs w:val="22"/>
        </w:rPr>
        <w:commentReference w:id="42"/>
      </w:r>
      <w:commentRangeEnd w:id="43"/>
      <w:r w:rsidR="00A66917">
        <w:rPr>
          <w:rStyle w:val="CommentReference"/>
          <w:b/>
          <w:bCs/>
          <w:color w:val="1F4E79"/>
          <w:sz w:val="22"/>
          <w:szCs w:val="22"/>
        </w:rPr>
        <w:commentReference w:id="43"/>
      </w:r>
      <w:r w:rsidR="00A66917">
        <w:rPr>
          <w:b/>
          <w:bCs/>
          <w:color w:val="1F4E79"/>
          <w:sz w:val="22"/>
          <w:szCs w:val="22"/>
        </w:rPr>
        <w:t>– TARIFS ET FRAIS ADMISSIBLES POUR RELEVÉS FISCAUX</w:t>
      </w:r>
    </w:p>
    <w:tbl>
      <w:tblPr>
        <w:tblW w:w="10637" w:type="dxa"/>
        <w:tblInd w:w="111" w:type="dxa"/>
        <w:tblLayout w:type="fixed"/>
        <w:tblLook w:val="0000" w:firstRow="0" w:lastRow="0" w:firstColumn="0" w:lastColumn="0" w:noHBand="0" w:noVBand="0"/>
      </w:tblPr>
      <w:tblGrid>
        <w:gridCol w:w="1437"/>
        <w:gridCol w:w="255"/>
        <w:gridCol w:w="1422"/>
        <w:gridCol w:w="734"/>
        <w:gridCol w:w="1093"/>
        <w:gridCol w:w="105"/>
        <w:gridCol w:w="135"/>
        <w:gridCol w:w="1440"/>
        <w:gridCol w:w="750"/>
        <w:gridCol w:w="1080"/>
        <w:gridCol w:w="150"/>
        <w:gridCol w:w="1033"/>
        <w:gridCol w:w="1003"/>
      </w:tblGrid>
      <w:tr w:rsidR="001841A4" w:rsidTr="3B5AE181" w14:paraId="516DAC46" w14:textId="77777777">
        <w:trPr>
          <w:trHeight w:val="1083"/>
        </w:trPr>
        <w:tc>
          <w:tcPr>
            <w:tcW w:w="1437" w:type="dxa"/>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Pr="00BA70F7" w:rsidR="001841A4" w:rsidRDefault="001841A4" w14:paraId="516DAC3F" w14:textId="77777777">
            <w:pPr>
              <w:pBdr>
                <w:top w:val="nil"/>
                <w:left w:val="nil"/>
                <w:bottom w:val="nil"/>
                <w:right w:val="nil"/>
                <w:between w:val="nil"/>
              </w:pBdr>
              <w:rPr>
                <w:rFonts w:ascii="Arial" w:hAnsi="Arial" w:eastAsia="Arial" w:cs="Arial"/>
                <w:b/>
                <w:bCs/>
                <w:color w:val="000000"/>
                <w:sz w:val="20"/>
                <w:szCs w:val="20"/>
                <w:lang w:val="fr-CA"/>
              </w:rPr>
            </w:pPr>
          </w:p>
          <w:p w:rsidR="001841A4" w:rsidRDefault="00A66917" w14:paraId="516DAC40" w14:textId="77777777">
            <w:pPr>
              <w:pBdr>
                <w:top w:val="nil"/>
                <w:left w:val="nil"/>
                <w:bottom w:val="nil"/>
                <w:right w:val="nil"/>
                <w:between w:val="nil"/>
              </w:pBdr>
              <w:spacing w:before="143"/>
              <w:rPr>
                <w:rFonts w:ascii="Arial" w:hAnsi="Arial" w:eastAsia="Arial" w:cs="Arial"/>
                <w:color w:val="000000"/>
                <w:sz w:val="20"/>
                <w:szCs w:val="20"/>
              </w:rPr>
            </w:pPr>
            <w:r>
              <w:rPr>
                <w:rFonts w:ascii="Arial" w:hAnsi="Arial" w:eastAsia="Arial" w:cs="Arial"/>
                <w:b/>
                <w:bCs/>
                <w:color w:val="FFFFFF"/>
                <w:sz w:val="20"/>
                <w:szCs w:val="20"/>
              </w:rPr>
              <w:t>Frais</w:t>
            </w:r>
          </w:p>
        </w:tc>
        <w:tc>
          <w:tcPr>
            <w:tcW w:w="3609" w:type="dxa"/>
            <w:gridSpan w:val="5"/>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001841A4" w:rsidRDefault="001841A4" w14:paraId="516DAC41" w14:textId="77777777">
            <w:pPr>
              <w:pBdr>
                <w:top w:val="nil"/>
                <w:left w:val="nil"/>
                <w:bottom w:val="nil"/>
                <w:right w:val="nil"/>
                <w:between w:val="nil"/>
              </w:pBdr>
              <w:rPr>
                <w:rFonts w:ascii="Arial" w:hAnsi="Arial" w:eastAsia="Arial" w:cs="Arial"/>
                <w:b/>
                <w:bCs/>
                <w:color w:val="000000"/>
                <w:sz w:val="20"/>
                <w:szCs w:val="20"/>
              </w:rPr>
            </w:pPr>
          </w:p>
          <w:p w:rsidR="001841A4" w:rsidRDefault="00A66917" w14:paraId="516DAC42" w14:textId="77777777">
            <w:pPr>
              <w:pBdr>
                <w:top w:val="nil"/>
                <w:left w:val="nil"/>
                <w:bottom w:val="nil"/>
                <w:right w:val="nil"/>
                <w:between w:val="nil"/>
              </w:pBdr>
              <w:spacing w:before="143"/>
              <w:rPr>
                <w:rFonts w:ascii="Arial" w:hAnsi="Arial" w:eastAsia="Arial" w:cs="Arial"/>
                <w:color w:val="000000"/>
                <w:sz w:val="20"/>
                <w:szCs w:val="20"/>
              </w:rPr>
            </w:pPr>
            <w:r>
              <w:rPr>
                <w:rFonts w:ascii="Arial" w:hAnsi="Arial" w:eastAsia="Arial" w:cs="Arial"/>
                <w:b/>
                <w:bCs/>
                <w:color w:val="FFFFFF"/>
                <w:sz w:val="20"/>
                <w:szCs w:val="20"/>
              </w:rPr>
              <w:t>Tarifs</w:t>
            </w:r>
          </w:p>
        </w:tc>
        <w:tc>
          <w:tcPr>
            <w:tcW w:w="3555" w:type="dxa"/>
            <w:gridSpan w:val="5"/>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001841A4" w:rsidRDefault="001841A4" w14:paraId="516DAC43" w14:textId="77777777">
            <w:pPr>
              <w:pBdr>
                <w:top w:val="nil"/>
                <w:left w:val="nil"/>
                <w:bottom w:val="nil"/>
                <w:right w:val="nil"/>
                <w:between w:val="nil"/>
              </w:pBdr>
              <w:rPr>
                <w:rFonts w:ascii="Arial" w:hAnsi="Arial" w:eastAsia="Arial" w:cs="Arial"/>
                <w:b/>
                <w:bCs/>
                <w:color w:val="F2F2F2"/>
                <w:sz w:val="20"/>
                <w:szCs w:val="20"/>
              </w:rPr>
            </w:pPr>
          </w:p>
          <w:p w:rsidR="001841A4" w:rsidRDefault="00A66917" w14:paraId="516DAC44" w14:textId="77777777">
            <w:pPr>
              <w:pBdr>
                <w:top w:val="nil"/>
                <w:left w:val="nil"/>
                <w:bottom w:val="nil"/>
                <w:right w:val="nil"/>
                <w:between w:val="nil"/>
              </w:pBdr>
              <w:spacing w:before="143"/>
              <w:rPr>
                <w:rFonts w:ascii="Arial" w:hAnsi="Arial" w:eastAsia="Arial" w:cs="Arial"/>
                <w:b/>
                <w:bCs/>
                <w:color w:val="F2F2F2"/>
                <w:sz w:val="20"/>
                <w:szCs w:val="20"/>
              </w:rPr>
            </w:pPr>
            <w:r>
              <w:rPr>
                <w:rFonts w:ascii="Arial" w:hAnsi="Arial" w:eastAsia="Arial" w:cs="Arial"/>
                <w:b/>
                <w:bCs/>
                <w:color w:val="F2F2F2"/>
                <w:sz w:val="20"/>
                <w:szCs w:val="20"/>
              </w:rPr>
              <w:t>Tarification après indexation</w:t>
            </w:r>
          </w:p>
        </w:tc>
        <w:tc>
          <w:tcPr>
            <w:tcW w:w="2036" w:type="dxa"/>
            <w:gridSpan w:val="2"/>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Pr="00BA70F7" w:rsidR="001841A4" w:rsidRDefault="00A66917" w14:paraId="516DAC45" w14:textId="77777777">
            <w:pPr>
              <w:pBdr>
                <w:top w:val="nil"/>
                <w:left w:val="nil"/>
                <w:bottom w:val="nil"/>
                <w:right w:val="nil"/>
                <w:between w:val="nil"/>
              </w:pBdr>
              <w:ind w:right="197"/>
              <w:rPr>
                <w:rFonts w:ascii="Arial" w:hAnsi="Arial" w:eastAsia="Arial" w:cs="Arial"/>
                <w:color w:val="000000"/>
                <w:sz w:val="20"/>
                <w:szCs w:val="20"/>
                <w:lang w:val="fr-CA"/>
              </w:rPr>
            </w:pPr>
            <w:r w:rsidRPr="00BA70F7">
              <w:rPr>
                <w:rFonts w:ascii="Arial" w:hAnsi="Arial" w:eastAsia="Arial" w:cs="Arial"/>
                <w:b/>
                <w:bCs/>
                <w:color w:val="FFFFFF"/>
                <w:sz w:val="20"/>
                <w:szCs w:val="20"/>
                <w:lang w:val="fr-CA"/>
              </w:rPr>
              <w:t>Frais admissibles pour relevés fiscaux</w:t>
            </w:r>
          </w:p>
        </w:tc>
      </w:tr>
      <w:tr w:rsidR="001841A4" w:rsidTr="3B5AE181" w14:paraId="516DAC4C" w14:textId="77777777">
        <w:trPr>
          <w:trHeight w:val="384"/>
        </w:trPr>
        <w:tc>
          <w:tcPr>
            <w:tcW w:w="1437" w:type="dxa"/>
            <w:vMerge/>
            <w:tcBorders/>
            <w:tcMar/>
          </w:tcPr>
          <w:p w:rsidRPr="00BA70F7" w:rsidR="001841A4" w:rsidRDefault="001841A4" w14:paraId="516DAC47"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3609" w:type="dxa"/>
            <w:gridSpan w:val="5"/>
            <w:vMerge/>
            <w:tcBorders/>
            <w:tcMar/>
          </w:tcPr>
          <w:p w:rsidRPr="00BA70F7" w:rsidR="001841A4" w:rsidRDefault="001841A4" w14:paraId="516DAC48"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3555" w:type="dxa"/>
            <w:gridSpan w:val="5"/>
            <w:vMerge/>
            <w:tcBorders/>
            <w:tcMar/>
          </w:tcPr>
          <w:p w:rsidRPr="00BA70F7" w:rsidR="001841A4" w:rsidRDefault="001841A4" w14:paraId="516DAC49"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1033" w:type="dxa"/>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001841A4" w:rsidRDefault="00A66917" w14:paraId="516DAC4A" w14:textId="77777777">
            <w:pPr>
              <w:pBdr>
                <w:top w:val="nil"/>
                <w:left w:val="nil"/>
                <w:bottom w:val="nil"/>
                <w:right w:val="nil"/>
                <w:between w:val="nil"/>
              </w:pBdr>
              <w:spacing w:before="31"/>
              <w:ind w:left="100"/>
              <w:rPr>
                <w:rFonts w:ascii="Arial" w:hAnsi="Arial" w:eastAsia="Arial" w:cs="Arial"/>
                <w:color w:val="000000"/>
                <w:sz w:val="18"/>
                <w:szCs w:val="18"/>
              </w:rPr>
            </w:pPr>
            <w:r>
              <w:rPr>
                <w:rFonts w:ascii="Arial" w:hAnsi="Arial" w:eastAsia="Arial" w:cs="Arial"/>
                <w:b/>
                <w:bCs/>
                <w:color w:val="FFFFFF"/>
                <w:sz w:val="18"/>
                <w:szCs w:val="18"/>
              </w:rPr>
              <w:t>Provincial</w:t>
            </w:r>
          </w:p>
        </w:tc>
        <w:tc>
          <w:tcPr>
            <w:tcW w:w="1003" w:type="dxa"/>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001841A4" w:rsidRDefault="00A66917" w14:paraId="516DAC4B" w14:textId="77777777">
            <w:pPr>
              <w:pBdr>
                <w:top w:val="nil"/>
                <w:left w:val="nil"/>
                <w:bottom w:val="nil"/>
                <w:right w:val="nil"/>
                <w:between w:val="nil"/>
              </w:pBdr>
              <w:spacing w:before="31"/>
              <w:ind w:left="177"/>
              <w:rPr>
                <w:rFonts w:ascii="Arial" w:hAnsi="Arial" w:eastAsia="Arial" w:cs="Arial"/>
                <w:color w:val="000000"/>
                <w:sz w:val="18"/>
                <w:szCs w:val="18"/>
              </w:rPr>
            </w:pPr>
            <w:r>
              <w:rPr>
                <w:rFonts w:ascii="Arial" w:hAnsi="Arial" w:eastAsia="Arial" w:cs="Arial"/>
                <w:b/>
                <w:bCs/>
                <w:color w:val="FFFFFF"/>
                <w:sz w:val="18"/>
                <w:szCs w:val="18"/>
              </w:rPr>
              <w:t>Fédéral</w:t>
            </w:r>
          </w:p>
        </w:tc>
      </w:tr>
      <w:tr w:rsidR="001841A4" w:rsidTr="3B5AE181" w14:paraId="516DAC61" w14:textId="77777777">
        <w:trPr>
          <w:trHeight w:val="2700"/>
        </w:trPr>
        <w:tc>
          <w:tcPr>
            <w:tcW w:w="1437" w:type="dxa"/>
            <w:vMerge w:val="restart"/>
            <w:tcBorders>
              <w:top w:val="single" w:color="000000" w:themeColor="text1" w:sz="5" w:space="0"/>
              <w:left w:val="single" w:color="000000" w:themeColor="text1" w:sz="5" w:space="0"/>
              <w:right w:val="single" w:color="000000" w:themeColor="text1" w:sz="5" w:space="0"/>
            </w:tcBorders>
            <w:tcMar/>
          </w:tcPr>
          <w:p w:rsidRPr="00BA70F7" w:rsidR="001841A4" w:rsidRDefault="00A66917" w14:paraId="516DAC4D" w14:textId="77777777">
            <w:pPr>
              <w:pBdr>
                <w:top w:val="nil"/>
                <w:left w:val="nil"/>
                <w:bottom w:val="nil"/>
                <w:right w:val="nil"/>
                <w:between w:val="nil"/>
              </w:pBdr>
              <w:spacing w:before="0" w:after="0"/>
              <w:ind w:left="102"/>
              <w:rPr>
                <w:rFonts w:ascii="Arial" w:hAnsi="Arial" w:eastAsia="Arial" w:cs="Arial"/>
                <w:color w:val="000000"/>
                <w:sz w:val="20"/>
                <w:szCs w:val="20"/>
                <w:lang w:val="fr-CA"/>
              </w:rPr>
            </w:pPr>
            <w:r w:rsidRPr="00BA70F7">
              <w:rPr>
                <w:rFonts w:ascii="Arial" w:hAnsi="Arial" w:eastAsia="Arial" w:cs="Arial"/>
                <w:color w:val="000000"/>
                <w:sz w:val="20"/>
                <w:szCs w:val="20"/>
                <w:lang w:val="fr-CA"/>
              </w:rPr>
              <w:t>Jour de classe</w:t>
            </w:r>
          </w:p>
          <w:p w:rsidRPr="00BA70F7" w:rsidR="001841A4" w:rsidRDefault="00A66917" w14:paraId="516DAC4E" w14:textId="77777777">
            <w:pPr>
              <w:pBdr>
                <w:top w:val="nil"/>
                <w:left w:val="nil"/>
                <w:bottom w:val="nil"/>
                <w:right w:val="nil"/>
                <w:between w:val="nil"/>
              </w:pBdr>
              <w:spacing w:before="0" w:after="0"/>
              <w:ind w:left="102"/>
              <w:rPr>
                <w:rFonts w:ascii="Arial" w:hAnsi="Arial" w:eastAsia="Arial" w:cs="Arial"/>
                <w:color w:val="000000"/>
                <w:sz w:val="20"/>
                <w:szCs w:val="20"/>
                <w:lang w:val="fr-CA"/>
              </w:rPr>
            </w:pPr>
            <w:r w:rsidRPr="00BA70F7">
              <w:rPr>
                <w:rFonts w:ascii="Arial" w:hAnsi="Arial" w:eastAsia="Arial" w:cs="Arial"/>
                <w:color w:val="000000"/>
                <w:sz w:val="20"/>
                <w:szCs w:val="20"/>
                <w:lang w:val="fr-CA"/>
              </w:rPr>
              <w:t>–</w:t>
            </w:r>
          </w:p>
          <w:p w:rsidRPr="00BA70F7" w:rsidR="001841A4" w:rsidRDefault="00A66917" w14:paraId="516DAC4F" w14:textId="77777777">
            <w:pPr>
              <w:pBdr>
                <w:top w:val="nil"/>
                <w:left w:val="nil"/>
                <w:bottom w:val="nil"/>
                <w:right w:val="nil"/>
                <w:between w:val="nil"/>
              </w:pBdr>
              <w:spacing w:before="0" w:after="0"/>
              <w:ind w:left="102" w:right="233"/>
              <w:rPr>
                <w:rFonts w:ascii="Arial" w:hAnsi="Arial" w:eastAsia="Arial" w:cs="Arial"/>
                <w:color w:val="000000"/>
                <w:sz w:val="16"/>
                <w:szCs w:val="16"/>
                <w:lang w:val="fr-CA"/>
              </w:rPr>
            </w:pPr>
            <w:r w:rsidRPr="00BA70F7">
              <w:rPr>
                <w:rFonts w:ascii="Arial" w:hAnsi="Arial" w:eastAsia="Arial" w:cs="Arial"/>
                <w:color w:val="000000"/>
                <w:sz w:val="16"/>
                <w:szCs w:val="16"/>
                <w:lang w:val="fr-CA"/>
              </w:rPr>
              <w:t>Fréquentation régulière</w:t>
            </w:r>
          </w:p>
        </w:tc>
        <w:tc>
          <w:tcPr>
            <w:tcW w:w="3609" w:type="dxa"/>
            <w:gridSpan w:val="5"/>
            <w:tcBorders>
              <w:top w:val="single" w:color="000000" w:themeColor="text1" w:sz="5" w:space="0"/>
              <w:left w:val="single" w:color="000000" w:themeColor="text1" w:sz="5" w:space="0"/>
              <w:bottom w:val="nil"/>
              <w:right w:val="single" w:color="000000" w:themeColor="text1" w:sz="5" w:space="0"/>
            </w:tcBorders>
            <w:tcMar/>
          </w:tcPr>
          <w:p w:rsidRPr="00BA70F7" w:rsidR="001841A4" w:rsidRDefault="00A66917" w14:paraId="516DAC50" w14:textId="77777777">
            <w:pPr>
              <w:pBdr>
                <w:top w:val="nil"/>
                <w:left w:val="nil"/>
                <w:bottom w:val="nil"/>
                <w:right w:val="nil"/>
                <w:between w:val="nil"/>
              </w:pBdr>
              <w:spacing w:before="0" w:after="0"/>
              <w:ind w:left="102" w:right="281"/>
              <w:rPr>
                <w:rFonts w:ascii="Arial" w:hAnsi="Arial" w:eastAsia="Arial" w:cs="Arial"/>
                <w:color w:val="000000"/>
                <w:sz w:val="20"/>
                <w:szCs w:val="20"/>
                <w:lang w:val="fr-CA"/>
              </w:rPr>
            </w:pPr>
            <w:r w:rsidRPr="00BA70F7">
              <w:rPr>
                <w:rFonts w:ascii="Arial" w:hAnsi="Arial" w:eastAsia="Arial" w:cs="Arial"/>
                <w:color w:val="000000"/>
                <w:sz w:val="20"/>
                <w:szCs w:val="20"/>
                <w:lang w:val="fr-CA"/>
              </w:rPr>
              <w:t>Selon le tarif prévu pour chaque période où l’élève est inscrit, mais dont le total ne peut excéder</w:t>
            </w:r>
          </w:p>
          <w:p w:rsidRPr="00BA70F7" w:rsidR="001841A4" w:rsidRDefault="00A66917" w14:paraId="516DAC51" w14:textId="77777777">
            <w:pPr>
              <w:pBdr>
                <w:top w:val="nil"/>
                <w:left w:val="nil"/>
                <w:bottom w:val="nil"/>
                <w:right w:val="nil"/>
                <w:between w:val="nil"/>
              </w:pBdr>
              <w:spacing w:before="0" w:after="0"/>
              <w:ind w:left="102"/>
              <w:rPr>
                <w:rFonts w:ascii="Arial" w:hAnsi="Arial" w:eastAsia="Arial" w:cs="Arial"/>
                <w:color w:val="000000"/>
                <w:sz w:val="20"/>
                <w:szCs w:val="20"/>
                <w:lang w:val="fr-CA"/>
              </w:rPr>
            </w:pPr>
            <w:r w:rsidRPr="00BA70F7">
              <w:rPr>
                <w:rFonts w:ascii="Arial" w:hAnsi="Arial" w:eastAsia="Arial" w:cs="Arial"/>
                <w:color w:val="000000"/>
                <w:sz w:val="20"/>
                <w:szCs w:val="20"/>
                <w:lang w:val="fr-CA"/>
              </w:rPr>
              <w:t>9,70 $* par élève, présent ou non.</w:t>
            </w:r>
          </w:p>
          <w:p w:rsidRPr="00BA70F7" w:rsidR="001841A4" w:rsidRDefault="001841A4" w14:paraId="516DAC52" w14:textId="77777777">
            <w:pPr>
              <w:pBdr>
                <w:top w:val="nil"/>
                <w:left w:val="nil"/>
                <w:bottom w:val="nil"/>
                <w:right w:val="nil"/>
                <w:between w:val="nil"/>
              </w:pBdr>
              <w:spacing w:before="0" w:after="0"/>
              <w:ind w:left="102"/>
              <w:rPr>
                <w:rFonts w:ascii="Arial" w:hAnsi="Arial" w:eastAsia="Arial" w:cs="Arial"/>
                <w:b/>
                <w:bCs/>
                <w:color w:val="000000"/>
                <w:sz w:val="20"/>
                <w:szCs w:val="20"/>
                <w:lang w:val="fr-CA"/>
              </w:rPr>
            </w:pPr>
          </w:p>
          <w:p w:rsidRPr="00BA70F7" w:rsidR="001841A4" w:rsidRDefault="00A66917" w14:paraId="516DAC53" w14:textId="77777777">
            <w:pPr>
              <w:spacing w:before="0" w:after="0"/>
              <w:ind w:left="102" w:right="466"/>
              <w:rPr>
                <w:rFonts w:ascii="Arial" w:hAnsi="Arial" w:eastAsia="Arial" w:cs="Arial"/>
                <w:b/>
                <w:bCs/>
                <w:sz w:val="20"/>
                <w:szCs w:val="20"/>
                <w:lang w:val="fr-CA"/>
              </w:rPr>
            </w:pPr>
            <w:r w:rsidRPr="00BA70F7">
              <w:rPr>
                <w:rFonts w:ascii="Arial" w:hAnsi="Arial" w:eastAsia="Arial" w:cs="Arial"/>
                <w:b/>
                <w:bCs/>
                <w:sz w:val="20"/>
                <w:szCs w:val="20"/>
                <w:lang w:val="fr-CA"/>
              </w:rPr>
              <w:t>Coût réel</w:t>
            </w:r>
          </w:p>
          <w:p w:rsidRPr="00BA70F7" w:rsidR="001841A4" w:rsidRDefault="00A66917" w14:paraId="516DAC54" w14:textId="77777777">
            <w:pPr>
              <w:spacing w:before="0" w:after="0"/>
              <w:ind w:left="102" w:right="466"/>
              <w:rPr>
                <w:rFonts w:ascii="Arial" w:hAnsi="Arial" w:eastAsia="Arial" w:cs="Arial"/>
                <w:sz w:val="20"/>
                <w:szCs w:val="20"/>
                <w:lang w:val="fr-CA"/>
              </w:rPr>
            </w:pPr>
            <w:r w:rsidRPr="00BA70F7">
              <w:rPr>
                <w:rFonts w:ascii="Arial" w:hAnsi="Arial" w:eastAsia="Arial" w:cs="Arial"/>
                <w:sz w:val="20"/>
                <w:szCs w:val="20"/>
                <w:lang w:val="fr-CA"/>
              </w:rPr>
              <w:t>Période du matin (50 min) = 2.15$</w:t>
            </w:r>
          </w:p>
          <w:p w:rsidRPr="00BA70F7" w:rsidR="001841A4" w:rsidRDefault="00A66917" w14:paraId="516DAC55" w14:textId="77777777">
            <w:pPr>
              <w:spacing w:before="0" w:after="0"/>
              <w:ind w:left="102" w:right="466"/>
              <w:rPr>
                <w:rFonts w:ascii="Arial" w:hAnsi="Arial" w:eastAsia="Arial" w:cs="Arial"/>
                <w:sz w:val="20"/>
                <w:szCs w:val="20"/>
                <w:lang w:val="fr-CA"/>
              </w:rPr>
            </w:pPr>
            <w:r w:rsidRPr="00BA70F7">
              <w:rPr>
                <w:rFonts w:ascii="Arial" w:hAnsi="Arial" w:eastAsia="Arial" w:cs="Arial"/>
                <w:sz w:val="20"/>
                <w:szCs w:val="20"/>
                <w:lang w:val="fr-CA"/>
              </w:rPr>
              <w:t>Période du midi (75 min) = 2.67$</w:t>
            </w:r>
          </w:p>
          <w:p w:rsidRPr="00BA70F7" w:rsidR="001841A4" w:rsidRDefault="00A66917" w14:paraId="516DAC56" w14:textId="77777777">
            <w:pPr>
              <w:spacing w:before="0" w:after="0"/>
              <w:ind w:left="102" w:right="466"/>
              <w:rPr>
                <w:rFonts w:ascii="Arial" w:hAnsi="Arial" w:eastAsia="Arial" w:cs="Arial"/>
                <w:sz w:val="20"/>
                <w:szCs w:val="20"/>
                <w:lang w:val="fr-CA"/>
              </w:rPr>
            </w:pPr>
            <w:r w:rsidRPr="00BA70F7">
              <w:rPr>
                <w:rFonts w:ascii="Arial" w:hAnsi="Arial" w:eastAsia="Arial" w:cs="Arial"/>
                <w:sz w:val="20"/>
                <w:szCs w:val="20"/>
                <w:lang w:val="fr-CA"/>
              </w:rPr>
              <w:t>Période du soir (175 min) = 4.86$</w:t>
            </w:r>
          </w:p>
          <w:p w:rsidRPr="00BA70F7" w:rsidR="001841A4" w:rsidRDefault="001841A4" w14:paraId="516DAC57" w14:textId="77777777">
            <w:pPr>
              <w:pBdr>
                <w:top w:val="nil"/>
                <w:left w:val="nil"/>
                <w:bottom w:val="nil"/>
                <w:right w:val="nil"/>
                <w:between w:val="nil"/>
              </w:pBdr>
              <w:spacing w:before="0" w:after="0"/>
              <w:ind w:left="102" w:right="466"/>
              <w:rPr>
                <w:rFonts w:ascii="Arial" w:hAnsi="Arial" w:eastAsia="Arial" w:cs="Arial"/>
                <w:color w:val="000000"/>
                <w:sz w:val="20"/>
                <w:szCs w:val="20"/>
                <w:lang w:val="fr-CA"/>
              </w:rPr>
            </w:pPr>
          </w:p>
          <w:p w:rsidR="001841A4" w:rsidRDefault="00A66917" w14:paraId="516DAC58" w14:textId="77777777">
            <w:pPr>
              <w:pBdr>
                <w:top w:val="nil"/>
                <w:left w:val="nil"/>
                <w:bottom w:val="nil"/>
                <w:right w:val="nil"/>
                <w:between w:val="nil"/>
              </w:pBdr>
              <w:spacing w:before="0" w:after="0"/>
              <w:ind w:left="102"/>
              <w:rPr>
                <w:rFonts w:ascii="Arial" w:hAnsi="Arial" w:eastAsia="Arial" w:cs="Arial"/>
                <w:color w:val="000000"/>
                <w:sz w:val="20"/>
                <w:szCs w:val="20"/>
              </w:rPr>
            </w:pPr>
            <w:r>
              <w:rPr>
                <w:rFonts w:ascii="Arial" w:hAnsi="Arial" w:eastAsia="Arial" w:cs="Arial"/>
                <w:color w:val="000000"/>
                <w:sz w:val="20"/>
                <w:szCs w:val="20"/>
              </w:rPr>
              <w:t>Tarification</w:t>
            </w:r>
          </w:p>
        </w:tc>
        <w:tc>
          <w:tcPr>
            <w:tcW w:w="3555" w:type="dxa"/>
            <w:gridSpan w:val="5"/>
            <w:tcBorders>
              <w:top w:val="single" w:color="000000" w:themeColor="text1" w:sz="5" w:space="0"/>
              <w:left w:val="single" w:color="000000" w:themeColor="text1" w:sz="5" w:space="0"/>
              <w:bottom w:val="nil"/>
              <w:right w:val="single" w:color="000000" w:themeColor="text1" w:sz="5" w:space="0"/>
            </w:tcBorders>
            <w:tcMar/>
          </w:tcPr>
          <w:p w:rsidRPr="00BA70F7" w:rsidR="001841A4" w:rsidP="50B3938C" w:rsidRDefault="00A66917" w14:paraId="516DAC59" w14:textId="3FAEA753">
            <w:pPr>
              <w:pBdr>
                <w:top w:val="nil" w:color="FF000000" w:sz="0" w:space="0"/>
                <w:left w:val="nil" w:color="FF000000" w:sz="0" w:space="0"/>
                <w:bottom w:val="nil" w:color="FF000000" w:sz="0" w:space="0"/>
                <w:right w:val="nil" w:color="FF000000" w:sz="0" w:space="0"/>
                <w:between w:val="nil" w:color="FF000000" w:sz="0" w:space="0"/>
              </w:pBdr>
              <w:spacing w:before="0" w:after="0"/>
              <w:ind w:left="100" w:right="258"/>
              <w:rPr>
                <w:rFonts w:ascii="Arial" w:hAnsi="Arial" w:eastAsia="Arial" w:cs="Arial"/>
                <w:color w:val="000000"/>
                <w:sz w:val="20"/>
                <w:szCs w:val="20"/>
                <w:lang w:val="fr-CA"/>
              </w:rPr>
            </w:pPr>
            <w:r w:rsidRPr="50B3938C" w:rsidR="00A66917">
              <w:rPr>
                <w:rFonts w:ascii="Arial" w:hAnsi="Arial" w:eastAsia="Arial" w:cs="Arial"/>
                <w:color w:val="000000" w:themeColor="text1" w:themeTint="FF" w:themeShade="FF"/>
                <w:sz w:val="20"/>
                <w:szCs w:val="20"/>
                <w:lang w:val="fr-CA"/>
              </w:rPr>
              <w:t xml:space="preserve">Selon le tarif prévu pour chaque période où l’élève est inscrit, mais dont le total ne peut excéder </w:t>
            </w:r>
            <w:r w:rsidRPr="50B3938C" w:rsidR="5188E2D1">
              <w:rPr>
                <w:rFonts w:ascii="Arial" w:hAnsi="Arial" w:eastAsia="Arial" w:cs="Arial"/>
                <w:color w:val="000000" w:themeColor="text1" w:themeTint="FF" w:themeShade="FF"/>
                <w:sz w:val="20"/>
                <w:szCs w:val="20"/>
                <w:lang w:val="fr-CA"/>
              </w:rPr>
              <w:t>10,00</w:t>
            </w:r>
            <w:r w:rsidRPr="50B3938C" w:rsidR="00A66917">
              <w:rPr>
                <w:rFonts w:ascii="Arial" w:hAnsi="Arial" w:eastAsia="Arial" w:cs="Arial"/>
                <w:color w:val="000000" w:themeColor="text1" w:themeTint="FF" w:themeShade="FF"/>
                <w:sz w:val="20"/>
                <w:szCs w:val="20"/>
                <w:lang w:val="fr-CA"/>
              </w:rPr>
              <w:t>$ par élève, présent ou non.</w:t>
            </w:r>
          </w:p>
          <w:p w:rsidRPr="00BA70F7" w:rsidR="001841A4" w:rsidP="50B3938C" w:rsidRDefault="001841A4" w14:paraId="516DAC5A"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100" w:right="258"/>
              <w:rPr>
                <w:rFonts w:ascii="Arial" w:hAnsi="Arial" w:eastAsia="Arial" w:cs="Arial"/>
                <w:color w:val="000000"/>
                <w:sz w:val="20"/>
                <w:szCs w:val="20"/>
                <w:lang w:val="fr-CA"/>
              </w:rPr>
            </w:pPr>
          </w:p>
          <w:p w:rsidRPr="00BA70F7" w:rsidR="001841A4" w:rsidP="50B3938C" w:rsidRDefault="00A66917" w14:paraId="516DAC5B" w14:textId="77777777">
            <w:pPr>
              <w:pBdr>
                <w:top w:val="nil" w:color="000000" w:sz="0" w:space="0"/>
                <w:left w:val="nil" w:color="000000" w:sz="0" w:space="0"/>
                <w:bottom w:val="nil" w:color="000000" w:sz="0" w:space="0"/>
                <w:right w:val="nil" w:color="000000" w:sz="0" w:space="0"/>
                <w:between w:val="nil" w:color="000000" w:sz="0" w:space="0"/>
              </w:pBdr>
              <w:spacing w:before="0" w:after="0"/>
              <w:ind w:left="100"/>
              <w:jc w:val="left"/>
              <w:rPr>
                <w:rFonts w:ascii="Arial" w:hAnsi="Arial" w:eastAsia="Arial" w:cs="Arial"/>
                <w:color w:val="000000"/>
                <w:sz w:val="20"/>
                <w:szCs w:val="20"/>
                <w:lang w:val="fr-CA"/>
              </w:rPr>
            </w:pPr>
            <w:r w:rsidRPr="50B3938C" w:rsidR="00A66917">
              <w:rPr>
                <w:rFonts w:ascii="Arial" w:hAnsi="Arial" w:eastAsia="Arial" w:cs="Arial"/>
                <w:color w:val="000000" w:themeColor="text1" w:themeTint="FF" w:themeShade="FF"/>
                <w:sz w:val="20"/>
                <w:szCs w:val="20"/>
                <w:lang w:val="fr-CA"/>
              </w:rPr>
              <w:t>Coût réel</w:t>
            </w:r>
          </w:p>
          <w:p w:rsidRPr="00BA70F7" w:rsidR="001841A4" w:rsidP="50B3938C" w:rsidRDefault="00A66917" w14:paraId="55882FF1" w14:textId="3BB34E36">
            <w:pPr>
              <w:pBdr>
                <w:top w:val="nil" w:color="000000" w:sz="0" w:space="0"/>
                <w:left w:val="nil" w:color="000000" w:sz="0" w:space="0"/>
                <w:bottom w:val="nil" w:color="000000" w:sz="0" w:space="0"/>
                <w:right w:val="nil" w:color="000000" w:sz="0" w:space="0"/>
                <w:between w:val="nil" w:color="000000" w:sz="0" w:space="0"/>
              </w:pBdr>
              <w:spacing w:before="0" w:after="0"/>
              <w:ind w:left="100" w:right="656"/>
              <w:rPr>
                <w:rFonts w:ascii="Arial" w:hAnsi="Arial" w:eastAsia="Arial" w:cs="Arial"/>
                <w:color w:val="000000" w:themeColor="text1" w:themeTint="FF" w:themeShade="FF"/>
                <w:sz w:val="20"/>
                <w:szCs w:val="20"/>
                <w:lang w:val="fr-CA"/>
              </w:rPr>
            </w:pPr>
            <w:r w:rsidRPr="50B3938C" w:rsidR="00A66917">
              <w:rPr>
                <w:rFonts w:ascii="Arial" w:hAnsi="Arial" w:eastAsia="Arial" w:cs="Arial"/>
                <w:color w:val="000000" w:themeColor="text1" w:themeTint="FF" w:themeShade="FF"/>
                <w:sz w:val="20"/>
                <w:szCs w:val="20"/>
                <w:lang w:val="fr-CA"/>
              </w:rPr>
              <w:t>Période</w:t>
            </w:r>
            <w:r w:rsidRPr="50B3938C" w:rsidR="0E069E7F">
              <w:rPr>
                <w:rFonts w:ascii="Arial" w:hAnsi="Arial" w:eastAsia="Arial" w:cs="Arial"/>
                <w:color w:val="000000" w:themeColor="text1" w:themeTint="FF" w:themeShade="FF"/>
                <w:sz w:val="20"/>
                <w:szCs w:val="20"/>
                <w:lang w:val="fr-CA"/>
              </w:rPr>
              <w:t xml:space="preserve"> </w:t>
            </w:r>
            <w:r w:rsidRPr="50B3938C" w:rsidR="00A66917">
              <w:rPr>
                <w:rFonts w:ascii="Arial" w:hAnsi="Arial" w:eastAsia="Arial" w:cs="Arial"/>
                <w:color w:val="000000" w:themeColor="text1" w:themeTint="FF" w:themeShade="FF"/>
                <w:sz w:val="20"/>
                <w:szCs w:val="20"/>
                <w:lang w:val="fr-CA"/>
              </w:rPr>
              <w:t>du matin (</w:t>
            </w:r>
            <w:r w:rsidRPr="50B3938C" w:rsidR="57BECCB6">
              <w:rPr>
                <w:rFonts w:ascii="Arial" w:hAnsi="Arial" w:eastAsia="Arial" w:cs="Arial"/>
                <w:color w:val="000000" w:themeColor="text1" w:themeTint="FF" w:themeShade="FF"/>
                <w:sz w:val="20"/>
                <w:szCs w:val="20"/>
                <w:lang w:val="fr-CA"/>
              </w:rPr>
              <w:t>50</w:t>
            </w:r>
            <w:r w:rsidRPr="50B3938C" w:rsidR="00A66917">
              <w:rPr>
                <w:rFonts w:ascii="Arial" w:hAnsi="Arial" w:eastAsia="Arial" w:cs="Arial"/>
                <w:color w:val="000000" w:themeColor="text1" w:themeTint="FF" w:themeShade="FF"/>
                <w:sz w:val="20"/>
                <w:szCs w:val="20"/>
                <w:lang w:val="fr-CA"/>
              </w:rPr>
              <w:t xml:space="preserve"> min) = </w:t>
            </w:r>
            <w:r w:rsidRPr="50B3938C" w:rsidR="376CBBD0">
              <w:rPr>
                <w:rFonts w:ascii="Arial" w:hAnsi="Arial" w:eastAsia="Arial" w:cs="Arial"/>
                <w:color w:val="000000" w:themeColor="text1" w:themeTint="FF" w:themeShade="FF"/>
                <w:sz w:val="20"/>
                <w:szCs w:val="20"/>
                <w:lang w:val="fr-CA"/>
              </w:rPr>
              <w:t>2.21$</w:t>
            </w:r>
          </w:p>
          <w:p w:rsidRPr="00BA70F7" w:rsidR="001841A4" w:rsidP="50B3938C" w:rsidRDefault="00A66917" w14:paraId="53DD7442" w14:textId="17097EF1">
            <w:pPr>
              <w:pBdr>
                <w:top w:val="nil" w:color="000000" w:sz="0" w:space="0"/>
                <w:left w:val="nil" w:color="000000" w:sz="0" w:space="0"/>
                <w:bottom w:val="nil" w:color="000000" w:sz="0" w:space="0"/>
                <w:right w:val="nil" w:color="000000" w:sz="0" w:space="0"/>
                <w:between w:val="nil" w:color="000000" w:sz="0" w:space="0"/>
              </w:pBdr>
              <w:spacing w:before="0" w:after="0"/>
              <w:ind w:left="100" w:right="656"/>
              <w:rPr>
                <w:rFonts w:ascii="Arial" w:hAnsi="Arial" w:eastAsia="Arial" w:cs="Arial"/>
                <w:color w:val="000000" w:themeColor="text1" w:themeTint="FF" w:themeShade="FF"/>
                <w:sz w:val="20"/>
                <w:szCs w:val="20"/>
                <w:lang w:val="fr-CA"/>
              </w:rPr>
            </w:pPr>
            <w:r w:rsidRPr="50B3938C" w:rsidR="00A66917">
              <w:rPr>
                <w:rFonts w:ascii="Arial" w:hAnsi="Arial" w:eastAsia="Arial" w:cs="Arial"/>
                <w:color w:val="000000" w:themeColor="text1" w:themeTint="FF" w:themeShade="FF"/>
                <w:sz w:val="20"/>
                <w:szCs w:val="20"/>
                <w:lang w:val="fr-CA"/>
              </w:rPr>
              <w:t xml:space="preserve"> </w:t>
            </w:r>
            <w:r w:rsidRPr="50B3938C" w:rsidR="00A66917">
              <w:rPr>
                <w:rFonts w:ascii="Arial" w:hAnsi="Arial" w:eastAsia="Arial" w:cs="Arial"/>
                <w:color w:val="000000" w:themeColor="text1" w:themeTint="FF" w:themeShade="FF"/>
                <w:sz w:val="20"/>
                <w:szCs w:val="20"/>
                <w:lang w:val="fr-CA"/>
              </w:rPr>
              <w:t>Période du midi (</w:t>
            </w:r>
            <w:r w:rsidRPr="50B3938C" w:rsidR="12B747A6">
              <w:rPr>
                <w:rFonts w:ascii="Arial" w:hAnsi="Arial" w:eastAsia="Arial" w:cs="Arial"/>
                <w:color w:val="000000" w:themeColor="text1" w:themeTint="FF" w:themeShade="FF"/>
                <w:sz w:val="20"/>
                <w:szCs w:val="20"/>
                <w:lang w:val="fr-CA"/>
              </w:rPr>
              <w:t>75</w:t>
            </w:r>
            <w:r w:rsidRPr="50B3938C" w:rsidR="00A66917">
              <w:rPr>
                <w:rFonts w:ascii="Arial" w:hAnsi="Arial" w:eastAsia="Arial" w:cs="Arial"/>
                <w:color w:val="000000" w:themeColor="text1" w:themeTint="FF" w:themeShade="FF"/>
                <w:sz w:val="20"/>
                <w:szCs w:val="20"/>
                <w:lang w:val="fr-CA"/>
              </w:rPr>
              <w:t xml:space="preserve"> min) = </w:t>
            </w:r>
            <w:r w:rsidRPr="50B3938C" w:rsidR="01AAC6C1">
              <w:rPr>
                <w:rFonts w:ascii="Arial" w:hAnsi="Arial" w:eastAsia="Arial" w:cs="Arial"/>
                <w:color w:val="000000" w:themeColor="text1" w:themeTint="FF" w:themeShade="FF"/>
                <w:sz w:val="20"/>
                <w:szCs w:val="20"/>
                <w:lang w:val="fr-CA"/>
              </w:rPr>
              <w:t>2.75</w:t>
            </w:r>
            <w:r w:rsidRPr="50B3938C" w:rsidR="00A66917">
              <w:rPr>
                <w:rFonts w:ascii="Arial" w:hAnsi="Arial" w:eastAsia="Arial" w:cs="Arial"/>
                <w:color w:val="000000" w:themeColor="text1" w:themeTint="FF" w:themeShade="FF"/>
                <w:sz w:val="20"/>
                <w:szCs w:val="20"/>
                <w:lang w:val="fr-CA"/>
              </w:rPr>
              <w:t>$</w:t>
            </w:r>
            <w:r w:rsidRPr="50B3938C" w:rsidR="00A66917">
              <w:rPr>
                <w:rFonts w:ascii="Arial" w:hAnsi="Arial" w:eastAsia="Arial" w:cs="Arial"/>
                <w:color w:val="000000" w:themeColor="text1" w:themeTint="FF" w:themeShade="FF"/>
                <w:sz w:val="20"/>
                <w:szCs w:val="20"/>
                <w:lang w:val="fr-CA"/>
              </w:rPr>
              <w:t xml:space="preserve"> </w:t>
            </w:r>
          </w:p>
          <w:p w:rsidRPr="00BA70F7" w:rsidR="001841A4" w:rsidP="50B3938C" w:rsidRDefault="00A66917" w14:paraId="516DAC5C" w14:textId="4EFB75AD">
            <w:pPr>
              <w:pBdr>
                <w:top w:val="nil" w:color="000000" w:sz="0" w:space="0"/>
                <w:left w:val="nil" w:color="000000" w:sz="0" w:space="0"/>
                <w:bottom w:val="nil" w:color="000000" w:sz="0" w:space="0"/>
                <w:right w:val="nil" w:color="000000" w:sz="0" w:space="0"/>
                <w:between w:val="nil" w:color="000000" w:sz="0" w:space="0"/>
              </w:pBdr>
              <w:spacing w:before="0" w:after="0"/>
              <w:ind w:left="100" w:right="656"/>
              <w:rPr>
                <w:rFonts w:ascii="Arial" w:hAnsi="Arial" w:eastAsia="Arial" w:cs="Arial"/>
                <w:color w:val="000000"/>
                <w:sz w:val="20"/>
                <w:szCs w:val="20"/>
                <w:lang w:val="fr-CA"/>
              </w:rPr>
            </w:pPr>
            <w:r w:rsidRPr="50B3938C" w:rsidR="00A66917">
              <w:rPr>
                <w:rFonts w:ascii="Arial" w:hAnsi="Arial" w:eastAsia="Arial" w:cs="Arial"/>
                <w:color w:val="000000" w:themeColor="text1" w:themeTint="FF" w:themeShade="FF"/>
                <w:sz w:val="20"/>
                <w:szCs w:val="20"/>
                <w:lang w:val="fr-CA"/>
              </w:rPr>
              <w:t>Période du soir (</w:t>
            </w:r>
            <w:r w:rsidRPr="50B3938C" w:rsidR="4324874D">
              <w:rPr>
                <w:rFonts w:ascii="Arial" w:hAnsi="Arial" w:eastAsia="Arial" w:cs="Arial"/>
                <w:color w:val="000000" w:themeColor="text1" w:themeTint="FF" w:themeShade="FF"/>
                <w:sz w:val="20"/>
                <w:szCs w:val="20"/>
                <w:lang w:val="fr-CA"/>
              </w:rPr>
              <w:t>175</w:t>
            </w:r>
            <w:r w:rsidRPr="50B3938C" w:rsidR="00A66917">
              <w:rPr>
                <w:rFonts w:ascii="Arial" w:hAnsi="Arial" w:eastAsia="Arial" w:cs="Arial"/>
                <w:color w:val="000000" w:themeColor="text1" w:themeTint="FF" w:themeShade="FF"/>
                <w:sz w:val="20"/>
                <w:szCs w:val="20"/>
                <w:lang w:val="fr-CA"/>
              </w:rPr>
              <w:t xml:space="preserve"> min) = </w:t>
            </w:r>
            <w:r w:rsidRPr="50B3938C" w:rsidR="246AC3A5">
              <w:rPr>
                <w:rFonts w:ascii="Arial" w:hAnsi="Arial" w:eastAsia="Arial" w:cs="Arial"/>
                <w:color w:val="000000" w:themeColor="text1" w:themeTint="FF" w:themeShade="FF"/>
                <w:sz w:val="20"/>
                <w:szCs w:val="20"/>
                <w:lang w:val="fr-CA"/>
              </w:rPr>
              <w:t>5.01</w:t>
            </w:r>
            <w:r w:rsidRPr="50B3938C" w:rsidR="00A66917">
              <w:rPr>
                <w:rFonts w:ascii="Arial" w:hAnsi="Arial" w:eastAsia="Arial" w:cs="Arial"/>
                <w:color w:val="000000" w:themeColor="text1" w:themeTint="FF" w:themeShade="FF"/>
                <w:sz w:val="20"/>
                <w:szCs w:val="20"/>
                <w:lang w:val="fr-CA"/>
              </w:rPr>
              <w:t>$</w:t>
            </w:r>
          </w:p>
          <w:p w:rsidRPr="00BA70F7" w:rsidR="001841A4" w:rsidP="50B3938C" w:rsidRDefault="001841A4" w14:paraId="516DAC5D"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100" w:right="656"/>
              <w:rPr>
                <w:rFonts w:ascii="Arial" w:hAnsi="Arial" w:eastAsia="Arial" w:cs="Arial"/>
                <w:color w:val="000000"/>
                <w:sz w:val="20"/>
                <w:szCs w:val="20"/>
                <w:lang w:val="fr-CA"/>
              </w:rPr>
            </w:pPr>
          </w:p>
          <w:p w:rsidR="001841A4" w:rsidP="50B3938C" w:rsidRDefault="00A66917" w14:paraId="516DAC5E"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100"/>
              <w:rPr>
                <w:rFonts w:ascii="Arial" w:hAnsi="Arial" w:eastAsia="Arial" w:cs="Arial"/>
                <w:color w:val="000000"/>
                <w:sz w:val="20"/>
                <w:szCs w:val="20"/>
              </w:rPr>
            </w:pPr>
            <w:r w:rsidRPr="50B3938C" w:rsidR="00A66917">
              <w:rPr>
                <w:rFonts w:ascii="Arial" w:hAnsi="Arial" w:eastAsia="Arial" w:cs="Arial"/>
                <w:color w:val="000000" w:themeColor="text1" w:themeTint="FF" w:themeShade="FF"/>
                <w:sz w:val="20"/>
                <w:szCs w:val="20"/>
              </w:rPr>
              <w:t>Tarification</w:t>
            </w:r>
          </w:p>
        </w:tc>
        <w:tc>
          <w:tcPr>
            <w:tcW w:w="1033" w:type="dxa"/>
            <w:vMerge w:val="restart"/>
            <w:tcBorders>
              <w:top w:val="single" w:color="000000" w:themeColor="text1" w:sz="5" w:space="0"/>
              <w:left w:val="single" w:color="000000" w:themeColor="text1" w:sz="5" w:space="0"/>
              <w:right w:val="single" w:color="000000" w:themeColor="text1" w:sz="5" w:space="0"/>
            </w:tcBorders>
            <w:tcMar/>
          </w:tcPr>
          <w:p w:rsidR="001841A4" w:rsidRDefault="00A66917" w14:paraId="516DAC5F" w14:textId="77777777">
            <w:pPr>
              <w:pBdr>
                <w:top w:val="nil"/>
                <w:left w:val="nil"/>
                <w:bottom w:val="nil"/>
                <w:right w:val="nil"/>
                <w:between w:val="nil"/>
              </w:pBdr>
              <w:spacing w:before="0" w:after="0"/>
              <w:ind w:left="348"/>
              <w:rPr>
                <w:rFonts w:ascii="Arial" w:hAnsi="Arial" w:eastAsia="Arial" w:cs="Arial"/>
                <w:color w:val="000000"/>
                <w:sz w:val="20"/>
                <w:szCs w:val="20"/>
              </w:rPr>
            </w:pPr>
            <w:r>
              <w:rPr>
                <w:rFonts w:ascii="Arial" w:hAnsi="Arial" w:eastAsia="Arial" w:cs="Arial"/>
                <w:color w:val="000000"/>
                <w:sz w:val="20"/>
                <w:szCs w:val="20"/>
              </w:rPr>
              <w:t>Non</w:t>
            </w:r>
          </w:p>
        </w:tc>
        <w:tc>
          <w:tcPr>
            <w:tcW w:w="1003" w:type="dxa"/>
            <w:vMerge w:val="restart"/>
            <w:tcBorders>
              <w:top w:val="single" w:color="000000" w:themeColor="text1" w:sz="5" w:space="0"/>
              <w:left w:val="single" w:color="000000" w:themeColor="text1" w:sz="5" w:space="0"/>
              <w:right w:val="single" w:color="000000" w:themeColor="text1" w:sz="5" w:space="0"/>
            </w:tcBorders>
            <w:tcMar/>
          </w:tcPr>
          <w:p w:rsidR="001841A4" w:rsidRDefault="00A66917" w14:paraId="516DAC60" w14:textId="77777777">
            <w:pPr>
              <w:pBdr>
                <w:top w:val="nil"/>
                <w:left w:val="nil"/>
                <w:bottom w:val="nil"/>
                <w:right w:val="nil"/>
                <w:between w:val="nil"/>
              </w:pBdr>
              <w:spacing w:before="0" w:after="0"/>
              <w:ind w:left="1"/>
              <w:rPr>
                <w:rFonts w:ascii="Arial" w:hAnsi="Arial" w:eastAsia="Arial" w:cs="Arial"/>
                <w:color w:val="000000"/>
                <w:sz w:val="20"/>
                <w:szCs w:val="20"/>
              </w:rPr>
            </w:pPr>
            <w:r>
              <w:rPr>
                <w:rFonts w:ascii="Arial" w:hAnsi="Arial" w:eastAsia="Arial" w:cs="Arial"/>
                <w:color w:val="000000"/>
                <w:sz w:val="20"/>
                <w:szCs w:val="20"/>
              </w:rPr>
              <w:t>Oui</w:t>
            </w:r>
          </w:p>
        </w:tc>
      </w:tr>
      <w:tr w:rsidR="001841A4" w:rsidTr="3B5AE181" w14:paraId="516DAC73" w14:textId="77777777">
        <w:trPr>
          <w:trHeight w:val="728"/>
        </w:trPr>
        <w:tc>
          <w:tcPr>
            <w:tcW w:w="1437" w:type="dxa"/>
            <w:vMerge/>
            <w:tcBorders/>
            <w:tcMar/>
          </w:tcPr>
          <w:p w:rsidR="001841A4" w:rsidRDefault="001841A4" w14:paraId="516DAC62" w14:textId="77777777">
            <w:pPr>
              <w:pBdr>
                <w:top w:val="nil"/>
                <w:left w:val="nil"/>
                <w:bottom w:val="nil"/>
                <w:right w:val="nil"/>
                <w:between w:val="nil"/>
              </w:pBdr>
              <w:spacing w:before="0" w:after="0" w:line="276" w:lineRule="auto"/>
              <w:jc w:val="left"/>
              <w:rPr>
                <w:rFonts w:ascii="Arial" w:hAnsi="Arial" w:eastAsia="Arial" w:cs="Arial"/>
                <w:color w:val="000000"/>
                <w:sz w:val="20"/>
                <w:szCs w:val="20"/>
              </w:rPr>
            </w:pPr>
          </w:p>
        </w:tc>
        <w:tc>
          <w:tcPr>
            <w:tcW w:w="255" w:type="dxa"/>
            <w:vMerge w:val="restart"/>
            <w:tcBorders>
              <w:top w:val="nil"/>
              <w:left w:val="single" w:color="000000" w:themeColor="text1" w:sz="5" w:space="0"/>
              <w:right w:val="single" w:color="ADADAD" w:sz="8" w:space="0"/>
            </w:tcBorders>
            <w:tcMar/>
          </w:tcPr>
          <w:p w:rsidR="001841A4" w:rsidRDefault="001841A4" w14:paraId="516DAC63" w14:textId="77777777">
            <w:pPr>
              <w:spacing w:before="0" w:after="0"/>
            </w:pPr>
          </w:p>
        </w:tc>
        <w:tc>
          <w:tcPr>
            <w:tcW w:w="1422" w:type="dxa"/>
            <w:tcBorders>
              <w:top w:val="single" w:color="ADADAD" w:sz="13" w:space="0"/>
              <w:left w:val="single" w:color="ADADAD" w:sz="8" w:space="0"/>
              <w:bottom w:val="single" w:color="ADADAD" w:sz="9" w:space="0"/>
              <w:right w:val="single" w:color="ADADAD" w:sz="8" w:space="0"/>
            </w:tcBorders>
            <w:tcMar/>
          </w:tcPr>
          <w:p w:rsidR="001841A4" w:rsidRDefault="001841A4" w14:paraId="516DAC64"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65" w14:textId="77777777">
            <w:pPr>
              <w:pBdr>
                <w:top w:val="nil"/>
                <w:left w:val="nil"/>
                <w:bottom w:val="nil"/>
                <w:right w:val="nil"/>
                <w:between w:val="nil"/>
              </w:pBdr>
              <w:spacing w:before="0" w:after="0"/>
              <w:ind w:left="309"/>
              <w:rPr>
                <w:rFonts w:ascii="Arial" w:hAnsi="Arial" w:eastAsia="Arial" w:cs="Arial"/>
                <w:color w:val="000000"/>
                <w:sz w:val="18"/>
                <w:szCs w:val="18"/>
              </w:rPr>
            </w:pPr>
            <w:r>
              <w:rPr>
                <w:rFonts w:ascii="Arial" w:hAnsi="Arial" w:eastAsia="Arial" w:cs="Arial"/>
                <w:color w:val="404040"/>
                <w:sz w:val="18"/>
                <w:szCs w:val="18"/>
              </w:rPr>
              <w:t>Périodes</w:t>
            </w:r>
          </w:p>
        </w:tc>
        <w:tc>
          <w:tcPr>
            <w:tcW w:w="734" w:type="dxa"/>
            <w:tcBorders>
              <w:top w:val="single" w:color="ADADAD" w:sz="13" w:space="0"/>
              <w:left w:val="single" w:color="ADADAD" w:sz="8" w:space="0"/>
              <w:bottom w:val="single" w:color="ADADAD" w:sz="9" w:space="0"/>
              <w:right w:val="single" w:color="ADADAD" w:sz="8" w:space="0"/>
            </w:tcBorders>
            <w:tcMar/>
          </w:tcPr>
          <w:p w:rsidR="001841A4" w:rsidRDefault="00A66917" w14:paraId="516DAC66"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color w:val="404040"/>
                <w:sz w:val="18"/>
                <w:szCs w:val="18"/>
              </w:rPr>
              <w:t>Nombre de minutes</w:t>
            </w:r>
          </w:p>
        </w:tc>
        <w:tc>
          <w:tcPr>
            <w:tcW w:w="1093" w:type="dxa"/>
            <w:tcBorders>
              <w:top w:val="single" w:color="ADADAD" w:sz="8" w:space="0"/>
              <w:left w:val="single" w:color="ADADAD" w:sz="8" w:space="0"/>
              <w:bottom w:val="single" w:color="ADADAD" w:sz="9" w:space="0"/>
              <w:right w:val="single" w:color="ADADAD" w:sz="8" w:space="0"/>
            </w:tcBorders>
            <w:tcMar/>
          </w:tcPr>
          <w:p w:rsidR="001841A4" w:rsidRDefault="001841A4" w14:paraId="516DAC67" w14:textId="77777777">
            <w:pPr>
              <w:pBdr>
                <w:top w:val="nil"/>
                <w:left w:val="nil"/>
                <w:bottom w:val="nil"/>
                <w:right w:val="nil"/>
                <w:between w:val="nil"/>
              </w:pBdr>
              <w:spacing w:before="0" w:after="0"/>
              <w:rPr>
                <w:rFonts w:ascii="Arial" w:hAnsi="Arial" w:eastAsia="Arial" w:cs="Arial"/>
                <w:b/>
                <w:bCs/>
                <w:color w:val="000000"/>
                <w:sz w:val="18"/>
                <w:szCs w:val="18"/>
              </w:rPr>
            </w:pPr>
          </w:p>
          <w:p w:rsidR="001841A4" w:rsidRDefault="00A66917" w14:paraId="516DAC68"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color w:val="404040"/>
                <w:sz w:val="18"/>
                <w:szCs w:val="18"/>
              </w:rPr>
              <w:t>Tarification</w:t>
            </w:r>
          </w:p>
        </w:tc>
        <w:tc>
          <w:tcPr>
            <w:tcW w:w="105" w:type="dxa"/>
            <w:vMerge w:val="restart"/>
            <w:tcBorders>
              <w:top w:val="nil"/>
              <w:left w:val="single" w:color="ADADAD" w:sz="8" w:space="0"/>
              <w:right w:val="single" w:color="000000" w:themeColor="text1" w:sz="5" w:space="0"/>
            </w:tcBorders>
            <w:tcMar/>
          </w:tcPr>
          <w:p w:rsidR="001841A4" w:rsidRDefault="001841A4" w14:paraId="516DAC69" w14:textId="77777777">
            <w:pPr>
              <w:spacing w:before="0" w:after="0"/>
            </w:pPr>
          </w:p>
        </w:tc>
        <w:tc>
          <w:tcPr>
            <w:tcW w:w="135" w:type="dxa"/>
            <w:vMerge w:val="restart"/>
            <w:tcBorders>
              <w:top w:val="nil"/>
              <w:left w:val="single" w:color="000000" w:themeColor="text1" w:sz="5" w:space="0"/>
              <w:right w:val="single" w:color="ADADAD" w:sz="8" w:space="0"/>
            </w:tcBorders>
            <w:tcMar/>
          </w:tcPr>
          <w:p w:rsidR="001841A4" w:rsidRDefault="001841A4" w14:paraId="516DAC6A" w14:textId="77777777">
            <w:pPr>
              <w:spacing w:before="0" w:after="0"/>
            </w:pPr>
          </w:p>
        </w:tc>
        <w:tc>
          <w:tcPr>
            <w:tcW w:w="1440" w:type="dxa"/>
            <w:tcBorders>
              <w:top w:val="single" w:color="ADADAD" w:sz="13" w:space="0"/>
              <w:left w:val="single" w:color="ADADAD" w:sz="8" w:space="0"/>
              <w:bottom w:val="single" w:color="ADADAD" w:sz="9" w:space="0"/>
              <w:right w:val="single" w:color="ADADAD" w:sz="8" w:space="0"/>
            </w:tcBorders>
            <w:tcMar/>
          </w:tcPr>
          <w:p w:rsidR="001841A4" w:rsidP="50B3938C" w:rsidRDefault="001841A4" w14:paraId="516DAC6B"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6C"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317"/>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Périodes</w:t>
            </w:r>
          </w:p>
        </w:tc>
        <w:tc>
          <w:tcPr>
            <w:tcW w:w="750" w:type="dxa"/>
            <w:tcBorders>
              <w:top w:val="single" w:color="ADADAD" w:sz="13" w:space="0"/>
              <w:left w:val="single" w:color="ADADAD" w:sz="8" w:space="0"/>
              <w:bottom w:val="single" w:color="ADADAD" w:sz="9" w:space="0"/>
              <w:right w:val="single" w:color="ADADAD" w:sz="8" w:space="0"/>
            </w:tcBorders>
            <w:tcMar/>
          </w:tcPr>
          <w:p w:rsidR="001841A4" w:rsidP="50B3938C" w:rsidRDefault="00A66917" w14:paraId="516DAC6D"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7" w:right="7"/>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Nombre de minutes</w:t>
            </w:r>
          </w:p>
        </w:tc>
        <w:tc>
          <w:tcPr>
            <w:tcW w:w="1080" w:type="dxa"/>
            <w:tcBorders>
              <w:top w:val="single" w:color="ADADAD" w:sz="8" w:space="0"/>
              <w:left w:val="single" w:color="ADADAD" w:sz="8" w:space="0"/>
              <w:bottom w:val="single" w:color="ADADAD" w:sz="9" w:space="0"/>
              <w:right w:val="single" w:color="ADADAD" w:sz="8" w:space="0"/>
            </w:tcBorders>
            <w:tcMar/>
          </w:tcPr>
          <w:p w:rsidR="001841A4" w:rsidP="50B3938C" w:rsidRDefault="001841A4" w14:paraId="516DAC6E"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8"/>
                <w:szCs w:val="18"/>
              </w:rPr>
            </w:pPr>
          </w:p>
          <w:p w:rsidR="001841A4" w:rsidP="50B3938C" w:rsidRDefault="00A66917" w14:paraId="516DAC6F" w14:textId="77777777">
            <w:pPr>
              <w:pBdr>
                <w:top w:val="nil" w:color="FF000000" w:sz="0" w:space="0"/>
                <w:left w:val="nil" w:color="FF000000" w:sz="0" w:space="0"/>
                <w:bottom w:val="nil" w:color="FF000000" w:sz="0" w:space="0"/>
                <w:right w:val="nil" w:color="FF000000" w:sz="0" w:space="0"/>
                <w:between w:val="nil" w:color="FF000000" w:sz="0" w:space="0"/>
              </w:pBdr>
              <w:spacing w:before="0" w:after="0"/>
              <w:ind w:left="39"/>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Tarification</w:t>
            </w:r>
          </w:p>
        </w:tc>
        <w:tc>
          <w:tcPr>
            <w:tcW w:w="150" w:type="dxa"/>
            <w:vMerge w:val="restart"/>
            <w:tcBorders>
              <w:top w:val="nil"/>
              <w:left w:val="single" w:color="ADADAD" w:sz="8" w:space="0"/>
              <w:right w:val="single" w:color="000000" w:themeColor="text1" w:sz="5" w:space="0"/>
            </w:tcBorders>
            <w:tcMar/>
          </w:tcPr>
          <w:p w:rsidR="001841A4" w:rsidRDefault="001841A4" w14:paraId="516DAC70" w14:textId="77777777">
            <w:pPr>
              <w:spacing w:before="0" w:after="0"/>
            </w:pPr>
          </w:p>
        </w:tc>
        <w:tc>
          <w:tcPr>
            <w:tcW w:w="1033" w:type="dxa"/>
            <w:vMerge/>
            <w:tcBorders/>
            <w:tcMar/>
          </w:tcPr>
          <w:p w:rsidR="001841A4" w:rsidRDefault="001841A4" w14:paraId="516DAC71" w14:textId="77777777">
            <w:pPr>
              <w:pBdr>
                <w:top w:val="nil"/>
                <w:left w:val="nil"/>
                <w:bottom w:val="nil"/>
                <w:right w:val="nil"/>
                <w:between w:val="nil"/>
              </w:pBdr>
              <w:spacing w:before="0" w:after="0" w:line="276" w:lineRule="auto"/>
              <w:jc w:val="left"/>
            </w:pPr>
          </w:p>
        </w:tc>
        <w:tc>
          <w:tcPr>
            <w:tcW w:w="1003" w:type="dxa"/>
            <w:vMerge/>
            <w:tcBorders/>
            <w:tcMar/>
          </w:tcPr>
          <w:p w:rsidR="001841A4" w:rsidRDefault="001841A4" w14:paraId="516DAC72" w14:textId="77777777">
            <w:pPr>
              <w:pBdr>
                <w:top w:val="nil"/>
                <w:left w:val="nil"/>
                <w:bottom w:val="nil"/>
                <w:right w:val="nil"/>
                <w:between w:val="nil"/>
              </w:pBdr>
              <w:spacing w:before="0" w:after="0" w:line="276" w:lineRule="auto"/>
              <w:jc w:val="left"/>
            </w:pPr>
          </w:p>
        </w:tc>
      </w:tr>
      <w:tr w:rsidR="001841A4" w:rsidTr="3B5AE181" w14:paraId="516DAC87" w14:textId="77777777">
        <w:trPr>
          <w:trHeight w:val="718"/>
        </w:trPr>
        <w:tc>
          <w:tcPr>
            <w:tcW w:w="1437" w:type="dxa"/>
            <w:vMerge/>
            <w:tcBorders/>
            <w:tcMar/>
          </w:tcPr>
          <w:p w:rsidR="001841A4" w:rsidRDefault="001841A4" w14:paraId="516DAC74" w14:textId="77777777">
            <w:pPr>
              <w:pBdr>
                <w:top w:val="nil"/>
                <w:left w:val="nil"/>
                <w:bottom w:val="nil"/>
                <w:right w:val="nil"/>
                <w:between w:val="nil"/>
              </w:pBdr>
              <w:spacing w:before="0" w:after="0" w:line="276" w:lineRule="auto"/>
              <w:jc w:val="left"/>
            </w:pPr>
          </w:p>
        </w:tc>
        <w:tc>
          <w:tcPr>
            <w:tcW w:w="255" w:type="dxa"/>
            <w:vMerge/>
            <w:tcBorders/>
            <w:tcMar/>
          </w:tcPr>
          <w:p w:rsidR="001841A4" w:rsidRDefault="001841A4" w14:paraId="516DAC75" w14:textId="77777777">
            <w:pPr>
              <w:pBdr>
                <w:top w:val="nil"/>
                <w:left w:val="nil"/>
                <w:bottom w:val="nil"/>
                <w:right w:val="nil"/>
                <w:between w:val="nil"/>
              </w:pBdr>
              <w:spacing w:before="0" w:after="0" w:line="276" w:lineRule="auto"/>
              <w:jc w:val="left"/>
            </w:pPr>
          </w:p>
        </w:tc>
        <w:tc>
          <w:tcPr>
            <w:tcW w:w="1422" w:type="dxa"/>
            <w:tcBorders>
              <w:top w:val="single" w:color="ADADAD" w:sz="9" w:space="0"/>
              <w:left w:val="single" w:color="ADADAD" w:sz="8" w:space="0"/>
              <w:bottom w:val="single" w:color="ADADAD" w:sz="9" w:space="0"/>
              <w:right w:val="single" w:color="ADADAD" w:sz="8" w:space="0"/>
            </w:tcBorders>
            <w:tcMar/>
          </w:tcPr>
          <w:p w:rsidR="001841A4" w:rsidRDefault="001841A4" w14:paraId="516DAC76"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77" w14:textId="77777777">
            <w:pPr>
              <w:pBdr>
                <w:top w:val="nil"/>
                <w:left w:val="nil"/>
                <w:bottom w:val="nil"/>
                <w:right w:val="nil"/>
                <w:between w:val="nil"/>
              </w:pBdr>
              <w:spacing w:before="0" w:after="0"/>
              <w:ind w:left="-2"/>
              <w:rPr>
                <w:rFonts w:ascii="Arial" w:hAnsi="Arial" w:eastAsia="Arial" w:cs="Arial"/>
                <w:color w:val="000000"/>
                <w:sz w:val="18"/>
                <w:szCs w:val="18"/>
              </w:rPr>
            </w:pPr>
            <w:r>
              <w:rPr>
                <w:rFonts w:ascii="Arial" w:hAnsi="Arial" w:eastAsia="Arial" w:cs="Arial"/>
                <w:color w:val="404040"/>
                <w:sz w:val="18"/>
                <w:szCs w:val="18"/>
              </w:rPr>
              <w:t>matin+midi</w:t>
            </w:r>
          </w:p>
        </w:tc>
        <w:tc>
          <w:tcPr>
            <w:tcW w:w="734" w:type="dxa"/>
            <w:tcBorders>
              <w:top w:val="single" w:color="ADADAD" w:sz="9" w:space="0"/>
              <w:left w:val="single" w:color="ADADAD" w:sz="8" w:space="0"/>
              <w:bottom w:val="single" w:color="ADADAD" w:sz="9" w:space="0"/>
              <w:right w:val="single" w:color="ADADAD" w:sz="8" w:space="0"/>
            </w:tcBorders>
            <w:tcMar/>
          </w:tcPr>
          <w:p w:rsidR="001841A4" w:rsidRDefault="001841A4" w14:paraId="516DAC78"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79" w14:textId="77777777">
            <w:pPr>
              <w:pBdr>
                <w:top w:val="nil"/>
                <w:left w:val="nil"/>
                <w:bottom w:val="nil"/>
                <w:right w:val="nil"/>
                <w:between w:val="nil"/>
              </w:pBdr>
              <w:spacing w:before="0" w:after="0"/>
              <w:ind w:left="221"/>
              <w:rPr>
                <w:rFonts w:ascii="Arial" w:hAnsi="Arial" w:eastAsia="Arial" w:cs="Arial"/>
                <w:color w:val="000000"/>
                <w:sz w:val="18"/>
                <w:szCs w:val="18"/>
              </w:rPr>
            </w:pPr>
            <w:r>
              <w:rPr>
                <w:rFonts w:ascii="Arial" w:hAnsi="Arial" w:eastAsia="Arial" w:cs="Arial"/>
                <w:color w:val="404040"/>
                <w:sz w:val="18"/>
                <w:szCs w:val="18"/>
              </w:rPr>
              <w:t>125</w:t>
            </w:r>
          </w:p>
        </w:tc>
        <w:tc>
          <w:tcPr>
            <w:tcW w:w="1093" w:type="dxa"/>
            <w:tcBorders>
              <w:top w:val="single" w:color="ADADAD" w:sz="9" w:space="0"/>
              <w:left w:val="single" w:color="ADADAD" w:sz="8" w:space="0"/>
              <w:bottom w:val="single" w:color="ADADAD" w:sz="9" w:space="0"/>
              <w:right w:val="single" w:color="ADADAD" w:sz="8" w:space="0"/>
            </w:tcBorders>
            <w:tcMar/>
          </w:tcPr>
          <w:p w:rsidR="001841A4" w:rsidRDefault="00A66917" w14:paraId="516DAC7A"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sz w:val="18"/>
                <w:szCs w:val="18"/>
              </w:rPr>
              <w:t>4.82$</w:t>
            </w:r>
          </w:p>
          <w:p w:rsidR="001841A4" w:rsidRDefault="00A66917" w14:paraId="516DAC7B" w14:textId="77777777">
            <w:pPr>
              <w:pBdr>
                <w:top w:val="nil"/>
                <w:left w:val="nil"/>
                <w:bottom w:val="nil"/>
                <w:right w:val="nil"/>
                <w:between w:val="nil"/>
              </w:pBdr>
              <w:spacing w:before="0" w:after="0"/>
              <w:ind w:right="41"/>
              <w:rPr>
                <w:rFonts w:ascii="Arial" w:hAnsi="Arial" w:eastAsia="Arial" w:cs="Arial"/>
                <w:color w:val="000000"/>
                <w:sz w:val="18"/>
                <w:szCs w:val="18"/>
              </w:rPr>
            </w:pPr>
            <w:r>
              <w:rPr>
                <w:rFonts w:ascii="Arial" w:hAnsi="Arial" w:eastAsia="Arial" w:cs="Arial"/>
                <w:color w:val="000000"/>
                <w:sz w:val="18"/>
                <w:szCs w:val="18"/>
              </w:rPr>
              <w:t>(maximum 9,70$*)</w:t>
            </w:r>
          </w:p>
        </w:tc>
        <w:tc>
          <w:tcPr>
            <w:tcW w:w="105" w:type="dxa"/>
            <w:vMerge/>
            <w:tcBorders/>
            <w:tcMar/>
          </w:tcPr>
          <w:p w:rsidR="001841A4" w:rsidRDefault="001841A4" w14:paraId="516DAC7C"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35" w:type="dxa"/>
            <w:vMerge/>
            <w:tcBorders/>
            <w:tcMar/>
          </w:tcPr>
          <w:p w:rsidR="001841A4" w:rsidRDefault="001841A4" w14:paraId="516DAC7D"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4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7E"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7F"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matin+midi</w:t>
            </w:r>
          </w:p>
        </w:tc>
        <w:tc>
          <w:tcPr>
            <w:tcW w:w="75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80"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81" w14:textId="47B21829">
            <w:pPr>
              <w:pBdr>
                <w:top w:val="nil" w:color="000000" w:sz="0" w:space="0"/>
                <w:left w:val="nil" w:color="000000" w:sz="0" w:space="0"/>
                <w:bottom w:val="nil" w:color="000000" w:sz="0" w:space="0"/>
                <w:right w:val="nil" w:color="000000" w:sz="0" w:space="0"/>
                <w:between w:val="nil" w:color="000000" w:sz="0" w:space="0"/>
              </w:pBdr>
              <w:spacing w:before="0" w:after="0"/>
              <w:ind w:left="230"/>
              <w:rPr>
                <w:rFonts w:ascii="Arial" w:hAnsi="Arial" w:eastAsia="Arial" w:cs="Arial"/>
                <w:color w:val="000000" w:themeColor="text1" w:themeTint="FF" w:themeShade="FF"/>
                <w:sz w:val="18"/>
                <w:szCs w:val="18"/>
              </w:rPr>
            </w:pPr>
            <w:r w:rsidRPr="50B3938C" w:rsidR="376C02BF">
              <w:rPr>
                <w:rFonts w:ascii="Arial" w:hAnsi="Arial" w:eastAsia="Arial" w:cs="Arial"/>
                <w:color w:val="000000" w:themeColor="text1" w:themeTint="FF" w:themeShade="FF"/>
                <w:sz w:val="18"/>
                <w:szCs w:val="18"/>
              </w:rPr>
              <w:t>125</w:t>
            </w:r>
          </w:p>
        </w:tc>
        <w:tc>
          <w:tcPr>
            <w:tcW w:w="1080" w:type="dxa"/>
            <w:tcBorders>
              <w:top w:val="single" w:color="ADADAD" w:sz="9" w:space="0"/>
              <w:left w:val="single" w:color="ADADAD" w:sz="8" w:space="0"/>
              <w:bottom w:val="single" w:color="ADADAD" w:sz="9" w:space="0"/>
              <w:right w:val="single" w:color="ADADAD" w:sz="8" w:space="0"/>
            </w:tcBorders>
            <w:tcMar/>
          </w:tcPr>
          <w:p w:rsidR="001841A4" w:rsidP="50B3938C" w:rsidRDefault="00A66917" w14:paraId="516DAC82" w14:textId="77CA988D">
            <w:pPr>
              <w:pBdr>
                <w:top w:val="nil" w:color="000000" w:sz="0" w:space="0"/>
                <w:left w:val="nil" w:color="000000" w:sz="0" w:space="0"/>
                <w:bottom w:val="nil" w:color="000000" w:sz="0" w:space="0"/>
                <w:right w:val="nil" w:color="000000" w:sz="0" w:space="0"/>
                <w:between w:val="nil" w:color="000000" w:sz="0" w:space="0"/>
              </w:pBdr>
              <w:spacing w:before="0" w:after="0" w:line="229" w:lineRule="auto"/>
              <w:ind w:left="-2"/>
              <w:rPr>
                <w:rFonts w:ascii="Arial" w:hAnsi="Arial" w:eastAsia="Arial" w:cs="Arial"/>
                <w:color w:val="000000" w:themeColor="text1" w:themeTint="FF" w:themeShade="FF"/>
                <w:sz w:val="18"/>
                <w:szCs w:val="18"/>
              </w:rPr>
            </w:pPr>
            <w:r w:rsidRPr="50B3938C" w:rsidR="79FFCED0">
              <w:rPr>
                <w:rFonts w:ascii="Arial" w:hAnsi="Arial" w:eastAsia="Arial" w:cs="Arial"/>
                <w:color w:val="000000" w:themeColor="text1" w:themeTint="FF" w:themeShade="FF"/>
                <w:sz w:val="18"/>
                <w:szCs w:val="18"/>
              </w:rPr>
              <w:t>4.96$</w:t>
            </w:r>
          </w:p>
          <w:p w:rsidR="001841A4" w:rsidP="50B3938C" w:rsidRDefault="00A66917" w14:paraId="516DAC83" w14:textId="63512984">
            <w:pPr>
              <w:pBdr>
                <w:top w:val="nil" w:color="000000" w:sz="0" w:space="0"/>
                <w:left w:val="nil" w:color="000000" w:sz="0" w:space="0"/>
                <w:bottom w:val="nil" w:color="000000" w:sz="0" w:space="0"/>
                <w:right w:val="nil" w:color="000000" w:sz="0" w:space="0"/>
                <w:between w:val="nil" w:color="000000" w:sz="0" w:space="0"/>
              </w:pBdr>
              <w:spacing w:before="0" w:after="0"/>
              <w:ind w:left="-2" w:right="124"/>
              <w:rPr>
                <w:rFonts w:ascii="Arial" w:hAnsi="Arial" w:eastAsia="Arial" w:cs="Arial"/>
                <w:color w:val="000000"/>
                <w:sz w:val="18"/>
                <w:szCs w:val="18"/>
              </w:rPr>
            </w:pPr>
            <w:r w:rsidRPr="50B3938C" w:rsidR="00A66917">
              <w:rPr>
                <w:rFonts w:ascii="Arial" w:hAnsi="Arial" w:eastAsia="Arial" w:cs="Arial"/>
                <w:color w:val="000000" w:themeColor="text1" w:themeTint="FF" w:themeShade="FF"/>
                <w:sz w:val="18"/>
                <w:szCs w:val="18"/>
              </w:rPr>
              <w:t>(</w:t>
            </w:r>
            <w:r w:rsidRPr="50B3938C" w:rsidR="00A66917">
              <w:rPr>
                <w:rFonts w:ascii="Arial" w:hAnsi="Arial" w:eastAsia="Arial" w:cs="Arial"/>
                <w:color w:val="000000" w:themeColor="text1" w:themeTint="FF" w:themeShade="FF"/>
                <w:sz w:val="18"/>
                <w:szCs w:val="18"/>
              </w:rPr>
              <w:t>maximum</w:t>
            </w:r>
            <w:r w:rsidRPr="50B3938C" w:rsidR="00A66917">
              <w:rPr>
                <w:rFonts w:ascii="Arial" w:hAnsi="Arial" w:eastAsia="Arial" w:cs="Arial"/>
                <w:color w:val="000000" w:themeColor="text1" w:themeTint="FF" w:themeShade="FF"/>
                <w:sz w:val="18"/>
                <w:szCs w:val="18"/>
              </w:rPr>
              <w:t xml:space="preserve"> </w:t>
            </w:r>
            <w:r w:rsidRPr="50B3938C" w:rsidR="6FC073FD">
              <w:rPr>
                <w:rFonts w:ascii="Arial" w:hAnsi="Arial" w:eastAsia="Arial" w:cs="Arial"/>
                <w:color w:val="000000" w:themeColor="text1" w:themeTint="FF" w:themeShade="FF"/>
                <w:sz w:val="18"/>
                <w:szCs w:val="18"/>
              </w:rPr>
              <w:t>10.00</w:t>
            </w:r>
            <w:r w:rsidRPr="50B3938C" w:rsidR="00A66917">
              <w:rPr>
                <w:rFonts w:ascii="Arial" w:hAnsi="Arial" w:eastAsia="Arial" w:cs="Arial"/>
                <w:color w:val="000000" w:themeColor="text1" w:themeTint="FF" w:themeShade="FF"/>
                <w:sz w:val="18"/>
                <w:szCs w:val="18"/>
              </w:rPr>
              <w:t>$)</w:t>
            </w:r>
          </w:p>
        </w:tc>
        <w:tc>
          <w:tcPr>
            <w:tcW w:w="150" w:type="dxa"/>
            <w:vMerge/>
            <w:tcBorders/>
            <w:tcMar/>
          </w:tcPr>
          <w:p w:rsidR="001841A4" w:rsidRDefault="001841A4" w14:paraId="516DAC84"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33" w:type="dxa"/>
            <w:vMerge/>
            <w:tcBorders/>
            <w:tcMar/>
          </w:tcPr>
          <w:p w:rsidR="001841A4" w:rsidRDefault="001841A4" w14:paraId="516DAC85"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03" w:type="dxa"/>
            <w:vMerge/>
            <w:tcBorders/>
            <w:tcMar/>
          </w:tcPr>
          <w:p w:rsidR="001841A4" w:rsidRDefault="001841A4" w14:paraId="516DAC86"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r>
      <w:tr w:rsidR="001841A4" w:rsidTr="3B5AE181" w14:paraId="516DAC9B" w14:textId="77777777">
        <w:trPr>
          <w:trHeight w:val="735"/>
        </w:trPr>
        <w:tc>
          <w:tcPr>
            <w:tcW w:w="1437" w:type="dxa"/>
            <w:vMerge/>
            <w:tcBorders/>
            <w:tcMar/>
          </w:tcPr>
          <w:p w:rsidR="001841A4" w:rsidRDefault="001841A4" w14:paraId="516DAC88"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255" w:type="dxa"/>
            <w:vMerge/>
            <w:tcBorders/>
            <w:tcMar/>
          </w:tcPr>
          <w:p w:rsidR="001841A4" w:rsidRDefault="001841A4" w14:paraId="516DAC89"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22" w:type="dxa"/>
            <w:tcBorders>
              <w:top w:val="single" w:color="ADADAD" w:sz="9" w:space="0"/>
              <w:left w:val="single" w:color="ADADAD" w:sz="8" w:space="0"/>
              <w:bottom w:val="single" w:color="ADADAD" w:sz="9" w:space="0"/>
              <w:right w:val="single" w:color="ADADAD" w:sz="8" w:space="0"/>
            </w:tcBorders>
            <w:tcMar/>
          </w:tcPr>
          <w:p w:rsidR="001841A4" w:rsidRDefault="001841A4" w14:paraId="516DAC8A"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8B" w14:textId="77777777">
            <w:pPr>
              <w:pBdr>
                <w:top w:val="nil"/>
                <w:left w:val="nil"/>
                <w:bottom w:val="nil"/>
                <w:right w:val="nil"/>
                <w:between w:val="nil"/>
              </w:pBdr>
              <w:spacing w:before="0" w:after="0"/>
              <w:ind w:left="-2"/>
              <w:rPr>
                <w:rFonts w:ascii="Arial" w:hAnsi="Arial" w:eastAsia="Arial" w:cs="Arial"/>
                <w:color w:val="000000"/>
                <w:sz w:val="18"/>
                <w:szCs w:val="18"/>
              </w:rPr>
            </w:pPr>
            <w:r>
              <w:rPr>
                <w:rFonts w:ascii="Arial" w:hAnsi="Arial" w:eastAsia="Arial" w:cs="Arial"/>
                <w:color w:val="404040"/>
                <w:sz w:val="18"/>
                <w:szCs w:val="18"/>
              </w:rPr>
              <w:t>midi+soir</w:t>
            </w:r>
          </w:p>
        </w:tc>
        <w:tc>
          <w:tcPr>
            <w:tcW w:w="734" w:type="dxa"/>
            <w:tcBorders>
              <w:top w:val="single" w:color="ADADAD" w:sz="9" w:space="0"/>
              <w:left w:val="single" w:color="ADADAD" w:sz="8" w:space="0"/>
              <w:bottom w:val="single" w:color="ADADAD" w:sz="9" w:space="0"/>
              <w:right w:val="single" w:color="ADADAD" w:sz="8" w:space="0"/>
            </w:tcBorders>
            <w:tcMar/>
          </w:tcPr>
          <w:p w:rsidR="001841A4" w:rsidRDefault="001841A4" w14:paraId="516DAC8C"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8D" w14:textId="77777777">
            <w:pPr>
              <w:pBdr>
                <w:top w:val="nil"/>
                <w:left w:val="nil"/>
                <w:bottom w:val="nil"/>
                <w:right w:val="nil"/>
                <w:between w:val="nil"/>
              </w:pBdr>
              <w:spacing w:before="0" w:after="0"/>
              <w:ind w:left="221"/>
              <w:rPr>
                <w:rFonts w:ascii="Arial" w:hAnsi="Arial" w:eastAsia="Arial" w:cs="Arial"/>
                <w:color w:val="000000"/>
                <w:sz w:val="18"/>
                <w:szCs w:val="18"/>
              </w:rPr>
            </w:pPr>
            <w:r>
              <w:rPr>
                <w:rFonts w:ascii="Arial" w:hAnsi="Arial" w:eastAsia="Arial" w:cs="Arial"/>
                <w:color w:val="404040"/>
                <w:sz w:val="18"/>
                <w:szCs w:val="18"/>
              </w:rPr>
              <w:t>250</w:t>
            </w:r>
          </w:p>
        </w:tc>
        <w:tc>
          <w:tcPr>
            <w:tcW w:w="1093" w:type="dxa"/>
            <w:tcBorders>
              <w:top w:val="single" w:color="ADADAD" w:sz="9" w:space="0"/>
              <w:left w:val="single" w:color="ADADAD" w:sz="8" w:space="0"/>
              <w:bottom w:val="single" w:color="ADADAD" w:sz="9" w:space="0"/>
              <w:right w:val="single" w:color="ADADAD" w:sz="8" w:space="0"/>
            </w:tcBorders>
            <w:tcMar/>
          </w:tcPr>
          <w:p w:rsidR="001841A4" w:rsidRDefault="00A66917" w14:paraId="516DAC8E"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sz w:val="18"/>
                <w:szCs w:val="18"/>
              </w:rPr>
              <w:t>7.53$</w:t>
            </w:r>
          </w:p>
          <w:p w:rsidR="001841A4" w:rsidRDefault="00A66917" w14:paraId="516DAC8F" w14:textId="77777777">
            <w:pPr>
              <w:pBdr>
                <w:top w:val="nil"/>
                <w:left w:val="nil"/>
                <w:bottom w:val="nil"/>
                <w:right w:val="nil"/>
                <w:between w:val="nil"/>
              </w:pBdr>
              <w:spacing w:before="0" w:after="0"/>
              <w:ind w:right="41"/>
              <w:rPr>
                <w:rFonts w:ascii="Arial" w:hAnsi="Arial" w:eastAsia="Arial" w:cs="Arial"/>
                <w:color w:val="000000"/>
                <w:sz w:val="18"/>
                <w:szCs w:val="18"/>
              </w:rPr>
            </w:pPr>
            <w:r>
              <w:rPr>
                <w:rFonts w:ascii="Arial" w:hAnsi="Arial" w:eastAsia="Arial" w:cs="Arial"/>
                <w:color w:val="000000"/>
                <w:sz w:val="18"/>
                <w:szCs w:val="18"/>
              </w:rPr>
              <w:t>(maximum 9,70$*)</w:t>
            </w:r>
          </w:p>
        </w:tc>
        <w:tc>
          <w:tcPr>
            <w:tcW w:w="105" w:type="dxa"/>
            <w:vMerge/>
            <w:tcBorders/>
            <w:tcMar/>
          </w:tcPr>
          <w:p w:rsidR="001841A4" w:rsidRDefault="001841A4" w14:paraId="516DAC90"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35" w:type="dxa"/>
            <w:vMerge/>
            <w:tcBorders/>
            <w:tcMar/>
          </w:tcPr>
          <w:p w:rsidR="001841A4" w:rsidRDefault="001841A4" w14:paraId="516DAC91"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4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92"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93"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midi+soir</w:t>
            </w:r>
          </w:p>
        </w:tc>
        <w:tc>
          <w:tcPr>
            <w:tcW w:w="75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94"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95" w14:textId="6B57B266">
            <w:pPr>
              <w:pBdr>
                <w:top w:val="nil" w:color="000000" w:sz="0" w:space="0"/>
                <w:left w:val="nil" w:color="000000" w:sz="0" w:space="0"/>
                <w:bottom w:val="nil" w:color="000000" w:sz="0" w:space="0"/>
                <w:right w:val="nil" w:color="000000" w:sz="0" w:space="0"/>
                <w:between w:val="nil" w:color="000000" w:sz="0" w:space="0"/>
              </w:pBdr>
              <w:spacing w:before="0" w:after="0"/>
              <w:ind w:left="230"/>
              <w:rPr>
                <w:rFonts w:ascii="Arial" w:hAnsi="Arial" w:eastAsia="Arial" w:cs="Arial"/>
                <w:color w:val="000000" w:themeColor="text1" w:themeTint="FF" w:themeShade="FF"/>
                <w:sz w:val="18"/>
                <w:szCs w:val="18"/>
              </w:rPr>
            </w:pPr>
            <w:r w:rsidRPr="50B3938C" w:rsidR="40148501">
              <w:rPr>
                <w:rFonts w:ascii="Arial" w:hAnsi="Arial" w:eastAsia="Arial" w:cs="Arial"/>
                <w:color w:val="000000" w:themeColor="text1" w:themeTint="FF" w:themeShade="FF"/>
                <w:sz w:val="18"/>
                <w:szCs w:val="18"/>
              </w:rPr>
              <w:t>250</w:t>
            </w:r>
          </w:p>
        </w:tc>
        <w:tc>
          <w:tcPr>
            <w:tcW w:w="1080" w:type="dxa"/>
            <w:tcBorders>
              <w:top w:val="single" w:color="ADADAD" w:sz="9" w:space="0"/>
              <w:left w:val="single" w:color="ADADAD" w:sz="8" w:space="0"/>
              <w:bottom w:val="single" w:color="ADADAD" w:sz="9" w:space="0"/>
              <w:right w:val="single" w:color="ADADAD" w:sz="8" w:space="0"/>
            </w:tcBorders>
            <w:tcMar/>
          </w:tcPr>
          <w:p w:rsidR="001841A4" w:rsidP="50B3938C" w:rsidRDefault="00A66917" w14:paraId="516DAC96" w14:textId="03D09F98">
            <w:pPr>
              <w:pBdr>
                <w:top w:val="nil" w:color="000000" w:sz="0" w:space="0"/>
                <w:left w:val="nil" w:color="000000" w:sz="0" w:space="0"/>
                <w:bottom w:val="nil" w:color="000000" w:sz="0" w:space="0"/>
                <w:right w:val="nil" w:color="000000" w:sz="0" w:space="0"/>
                <w:between w:val="nil" w:color="000000" w:sz="0" w:space="0"/>
              </w:pBdr>
              <w:spacing w:before="0" w:after="0" w:line="229" w:lineRule="auto"/>
              <w:ind w:left="-2"/>
              <w:rPr>
                <w:rFonts w:ascii="Arial" w:hAnsi="Arial" w:eastAsia="Arial" w:cs="Arial"/>
                <w:color w:val="000000" w:themeColor="text1" w:themeTint="FF" w:themeShade="FF"/>
                <w:sz w:val="18"/>
                <w:szCs w:val="18"/>
              </w:rPr>
            </w:pPr>
            <w:r w:rsidRPr="50B3938C" w:rsidR="59EE4594">
              <w:rPr>
                <w:rFonts w:ascii="Arial" w:hAnsi="Arial" w:eastAsia="Arial" w:cs="Arial"/>
                <w:color w:val="000000" w:themeColor="text1" w:themeTint="FF" w:themeShade="FF"/>
                <w:sz w:val="18"/>
                <w:szCs w:val="18"/>
              </w:rPr>
              <w:t>7.7</w:t>
            </w:r>
            <w:r w:rsidRPr="50B3938C" w:rsidR="59EE4594">
              <w:rPr>
                <w:rFonts w:ascii="Arial" w:hAnsi="Arial" w:eastAsia="Arial" w:cs="Arial"/>
                <w:color w:val="000000" w:themeColor="text1" w:themeTint="FF" w:themeShade="FF"/>
                <w:sz w:val="18"/>
                <w:szCs w:val="18"/>
              </w:rPr>
              <w:t>6$</w:t>
            </w:r>
          </w:p>
          <w:p w:rsidR="001841A4" w:rsidP="50B3938C" w:rsidRDefault="00A66917" w14:paraId="516DAC97" w14:textId="303B8996">
            <w:pPr>
              <w:pBdr>
                <w:top w:val="nil" w:color="000000" w:sz="0" w:space="0"/>
                <w:left w:val="nil" w:color="000000" w:sz="0" w:space="0"/>
                <w:bottom w:val="nil" w:color="000000" w:sz="0" w:space="0"/>
                <w:right w:val="nil" w:color="000000" w:sz="0" w:space="0"/>
                <w:between w:val="nil" w:color="000000" w:sz="0" w:space="0"/>
              </w:pBdr>
              <w:spacing w:before="0" w:after="0"/>
              <w:ind w:left="-2" w:right="124"/>
              <w:rPr>
                <w:rFonts w:ascii="Arial" w:hAnsi="Arial" w:eastAsia="Arial" w:cs="Arial"/>
                <w:color w:val="000000"/>
                <w:sz w:val="18"/>
                <w:szCs w:val="18"/>
              </w:rPr>
            </w:pPr>
            <w:r w:rsidRPr="50B3938C" w:rsidR="00A66917">
              <w:rPr>
                <w:rFonts w:ascii="Arial" w:hAnsi="Arial" w:eastAsia="Arial" w:cs="Arial"/>
                <w:color w:val="000000" w:themeColor="text1" w:themeTint="FF" w:themeShade="FF"/>
                <w:sz w:val="18"/>
                <w:szCs w:val="18"/>
              </w:rPr>
              <w:t>(</w:t>
            </w:r>
            <w:r w:rsidRPr="50B3938C" w:rsidR="00A66917">
              <w:rPr>
                <w:rFonts w:ascii="Arial" w:hAnsi="Arial" w:eastAsia="Arial" w:cs="Arial"/>
                <w:color w:val="000000" w:themeColor="text1" w:themeTint="FF" w:themeShade="FF"/>
                <w:sz w:val="18"/>
                <w:szCs w:val="18"/>
              </w:rPr>
              <w:t>maximum</w:t>
            </w:r>
            <w:r w:rsidRPr="50B3938C" w:rsidR="00A66917">
              <w:rPr>
                <w:rFonts w:ascii="Arial" w:hAnsi="Arial" w:eastAsia="Arial" w:cs="Arial"/>
                <w:color w:val="000000" w:themeColor="text1" w:themeTint="FF" w:themeShade="FF"/>
                <w:sz w:val="18"/>
                <w:szCs w:val="18"/>
              </w:rPr>
              <w:t xml:space="preserve"> </w:t>
            </w:r>
            <w:r w:rsidRPr="50B3938C" w:rsidR="2EE8BC78">
              <w:rPr>
                <w:rFonts w:ascii="Arial" w:hAnsi="Arial" w:eastAsia="Arial" w:cs="Arial"/>
                <w:color w:val="000000" w:themeColor="text1" w:themeTint="FF" w:themeShade="FF"/>
                <w:sz w:val="18"/>
                <w:szCs w:val="18"/>
              </w:rPr>
              <w:t>10.00</w:t>
            </w:r>
            <w:r w:rsidRPr="50B3938C" w:rsidR="00A66917">
              <w:rPr>
                <w:rFonts w:ascii="Arial" w:hAnsi="Arial" w:eastAsia="Arial" w:cs="Arial"/>
                <w:color w:val="000000" w:themeColor="text1" w:themeTint="FF" w:themeShade="FF"/>
                <w:sz w:val="18"/>
                <w:szCs w:val="18"/>
              </w:rPr>
              <w:t>$)</w:t>
            </w:r>
          </w:p>
        </w:tc>
        <w:tc>
          <w:tcPr>
            <w:tcW w:w="150" w:type="dxa"/>
            <w:vMerge/>
            <w:tcBorders/>
            <w:tcMar/>
          </w:tcPr>
          <w:p w:rsidR="001841A4" w:rsidRDefault="001841A4" w14:paraId="516DAC98"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33" w:type="dxa"/>
            <w:vMerge/>
            <w:tcBorders/>
            <w:tcMar/>
          </w:tcPr>
          <w:p w:rsidR="001841A4" w:rsidRDefault="001841A4" w14:paraId="516DAC99"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03" w:type="dxa"/>
            <w:vMerge/>
            <w:tcBorders/>
            <w:tcMar/>
          </w:tcPr>
          <w:p w:rsidR="001841A4" w:rsidRDefault="001841A4" w14:paraId="516DAC9A"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r>
      <w:tr w:rsidR="001841A4" w:rsidTr="3B5AE181" w14:paraId="516DACAF" w14:textId="77777777">
        <w:trPr>
          <w:trHeight w:val="720"/>
        </w:trPr>
        <w:tc>
          <w:tcPr>
            <w:tcW w:w="1437" w:type="dxa"/>
            <w:vMerge/>
            <w:tcBorders/>
            <w:tcMar/>
          </w:tcPr>
          <w:p w:rsidR="001841A4" w:rsidRDefault="001841A4" w14:paraId="516DAC9C"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255" w:type="dxa"/>
            <w:vMerge/>
            <w:tcBorders/>
            <w:tcMar/>
          </w:tcPr>
          <w:p w:rsidR="001841A4" w:rsidRDefault="001841A4" w14:paraId="516DAC9D"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22" w:type="dxa"/>
            <w:tcBorders>
              <w:top w:val="single" w:color="ADADAD" w:sz="9" w:space="0"/>
              <w:left w:val="single" w:color="ADADAD" w:sz="8" w:space="0"/>
              <w:bottom w:val="single" w:color="ADADAD" w:sz="9" w:space="0"/>
              <w:right w:val="single" w:color="ADADAD" w:sz="8" w:space="0"/>
            </w:tcBorders>
            <w:tcMar/>
          </w:tcPr>
          <w:p w:rsidR="001841A4" w:rsidRDefault="001841A4" w14:paraId="516DAC9E"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9F" w14:textId="77777777">
            <w:pPr>
              <w:pBdr>
                <w:top w:val="nil"/>
                <w:left w:val="nil"/>
                <w:bottom w:val="nil"/>
                <w:right w:val="nil"/>
                <w:between w:val="nil"/>
              </w:pBdr>
              <w:spacing w:before="0" w:after="0"/>
              <w:ind w:left="-2"/>
              <w:rPr>
                <w:rFonts w:ascii="Arial" w:hAnsi="Arial" w:eastAsia="Arial" w:cs="Arial"/>
                <w:color w:val="000000"/>
                <w:sz w:val="18"/>
                <w:szCs w:val="18"/>
              </w:rPr>
            </w:pPr>
            <w:r>
              <w:rPr>
                <w:rFonts w:ascii="Arial" w:hAnsi="Arial" w:eastAsia="Arial" w:cs="Arial"/>
                <w:color w:val="404040"/>
                <w:sz w:val="18"/>
                <w:szCs w:val="18"/>
              </w:rPr>
              <w:t>matin+soir</w:t>
            </w:r>
          </w:p>
        </w:tc>
        <w:tc>
          <w:tcPr>
            <w:tcW w:w="734" w:type="dxa"/>
            <w:tcBorders>
              <w:top w:val="single" w:color="ADADAD" w:sz="9" w:space="0"/>
              <w:left w:val="single" w:color="ADADAD" w:sz="8" w:space="0"/>
              <w:bottom w:val="single" w:color="ADADAD" w:sz="9" w:space="0"/>
              <w:right w:val="single" w:color="ADADAD" w:sz="8" w:space="0"/>
            </w:tcBorders>
            <w:tcMar/>
          </w:tcPr>
          <w:p w:rsidR="001841A4" w:rsidRDefault="001841A4" w14:paraId="516DACA0"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A1" w14:textId="77777777">
            <w:pPr>
              <w:pBdr>
                <w:top w:val="nil"/>
                <w:left w:val="nil"/>
                <w:bottom w:val="nil"/>
                <w:right w:val="nil"/>
                <w:between w:val="nil"/>
              </w:pBdr>
              <w:spacing w:before="0" w:after="0"/>
              <w:ind w:left="221"/>
              <w:rPr>
                <w:rFonts w:ascii="Arial" w:hAnsi="Arial" w:eastAsia="Arial" w:cs="Arial"/>
                <w:color w:val="000000"/>
                <w:sz w:val="18"/>
                <w:szCs w:val="18"/>
              </w:rPr>
            </w:pPr>
            <w:r>
              <w:rPr>
                <w:rFonts w:ascii="Arial" w:hAnsi="Arial" w:eastAsia="Arial" w:cs="Arial"/>
                <w:color w:val="404040"/>
                <w:sz w:val="18"/>
                <w:szCs w:val="18"/>
              </w:rPr>
              <w:t>225</w:t>
            </w:r>
          </w:p>
        </w:tc>
        <w:tc>
          <w:tcPr>
            <w:tcW w:w="1093" w:type="dxa"/>
            <w:tcBorders>
              <w:top w:val="single" w:color="ADADAD" w:sz="9" w:space="0"/>
              <w:left w:val="single" w:color="ADADAD" w:sz="8" w:space="0"/>
              <w:bottom w:val="single" w:color="ADADAD" w:sz="9" w:space="0"/>
              <w:right w:val="single" w:color="ADADAD" w:sz="8" w:space="0"/>
            </w:tcBorders>
            <w:tcMar/>
          </w:tcPr>
          <w:p w:rsidR="001841A4" w:rsidRDefault="00A66917" w14:paraId="516DACA2"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sz w:val="18"/>
                <w:szCs w:val="18"/>
              </w:rPr>
              <w:t>7.01$</w:t>
            </w:r>
          </w:p>
          <w:p w:rsidR="001841A4" w:rsidRDefault="00A66917" w14:paraId="516DACA3" w14:textId="77777777">
            <w:pPr>
              <w:pBdr>
                <w:top w:val="nil"/>
                <w:left w:val="nil"/>
                <w:bottom w:val="nil"/>
                <w:right w:val="nil"/>
                <w:between w:val="nil"/>
              </w:pBdr>
              <w:spacing w:before="0" w:after="0"/>
              <w:ind w:right="41"/>
              <w:rPr>
                <w:rFonts w:ascii="Arial" w:hAnsi="Arial" w:eastAsia="Arial" w:cs="Arial"/>
                <w:color w:val="000000"/>
                <w:sz w:val="18"/>
                <w:szCs w:val="18"/>
              </w:rPr>
            </w:pPr>
            <w:r>
              <w:rPr>
                <w:rFonts w:ascii="Arial" w:hAnsi="Arial" w:eastAsia="Arial" w:cs="Arial"/>
                <w:color w:val="000000"/>
                <w:sz w:val="18"/>
                <w:szCs w:val="18"/>
              </w:rPr>
              <w:t>(maximum 9,70$*)</w:t>
            </w:r>
          </w:p>
        </w:tc>
        <w:tc>
          <w:tcPr>
            <w:tcW w:w="105" w:type="dxa"/>
            <w:vMerge/>
            <w:tcBorders/>
            <w:tcMar/>
          </w:tcPr>
          <w:p w:rsidR="001841A4" w:rsidRDefault="001841A4" w14:paraId="516DACA4"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35" w:type="dxa"/>
            <w:vMerge/>
            <w:tcBorders/>
            <w:tcMar/>
          </w:tcPr>
          <w:p w:rsidR="001841A4" w:rsidRDefault="001841A4" w14:paraId="516DACA5"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4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A6"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A7"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matin+soir</w:t>
            </w:r>
          </w:p>
        </w:tc>
        <w:tc>
          <w:tcPr>
            <w:tcW w:w="750" w:type="dxa"/>
            <w:tcBorders>
              <w:top w:val="single" w:color="ADADAD" w:sz="9" w:space="0"/>
              <w:left w:val="single" w:color="ADADAD" w:sz="8" w:space="0"/>
              <w:bottom w:val="single" w:color="ADADAD" w:sz="9" w:space="0"/>
              <w:right w:val="single" w:color="ADADAD" w:sz="8" w:space="0"/>
            </w:tcBorders>
            <w:tcMar/>
          </w:tcPr>
          <w:p w:rsidR="001841A4" w:rsidP="50B3938C" w:rsidRDefault="001841A4" w14:paraId="516DACA8"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A9" w14:textId="117C0032">
            <w:pPr>
              <w:pBdr>
                <w:top w:val="nil" w:color="000000" w:sz="0" w:space="0"/>
                <w:left w:val="nil" w:color="000000" w:sz="0" w:space="0"/>
                <w:bottom w:val="nil" w:color="000000" w:sz="0" w:space="0"/>
                <w:right w:val="nil" w:color="000000" w:sz="0" w:space="0"/>
                <w:between w:val="nil" w:color="000000" w:sz="0" w:space="0"/>
              </w:pBdr>
              <w:spacing w:before="0" w:after="0"/>
              <w:ind w:left="230"/>
              <w:rPr>
                <w:rFonts w:ascii="Arial" w:hAnsi="Arial" w:eastAsia="Arial" w:cs="Arial"/>
                <w:color w:val="000000" w:themeColor="text1" w:themeTint="FF" w:themeShade="FF"/>
                <w:sz w:val="18"/>
                <w:szCs w:val="18"/>
              </w:rPr>
            </w:pPr>
            <w:r w:rsidRPr="50B3938C" w:rsidR="04ED5C56">
              <w:rPr>
                <w:rFonts w:ascii="Arial" w:hAnsi="Arial" w:eastAsia="Arial" w:cs="Arial"/>
                <w:color w:val="000000" w:themeColor="text1" w:themeTint="FF" w:themeShade="FF"/>
                <w:sz w:val="18"/>
                <w:szCs w:val="18"/>
              </w:rPr>
              <w:t>225</w:t>
            </w:r>
          </w:p>
        </w:tc>
        <w:tc>
          <w:tcPr>
            <w:tcW w:w="1080" w:type="dxa"/>
            <w:tcBorders>
              <w:top w:val="single" w:color="ADADAD" w:sz="9" w:space="0"/>
              <w:left w:val="single" w:color="ADADAD" w:sz="8" w:space="0"/>
              <w:bottom w:val="single" w:color="ADADAD" w:sz="9" w:space="0"/>
              <w:right w:val="single" w:color="ADADAD" w:sz="8" w:space="0"/>
            </w:tcBorders>
            <w:tcMar/>
          </w:tcPr>
          <w:p w:rsidR="001841A4" w:rsidP="50B3938C" w:rsidRDefault="00A66917" w14:paraId="516DACAA" w14:textId="5A735C17">
            <w:pPr>
              <w:pBdr>
                <w:top w:val="nil" w:color="FF000000" w:sz="0" w:space="0"/>
                <w:left w:val="nil" w:color="FF000000" w:sz="0" w:space="0"/>
                <w:bottom w:val="nil" w:color="FF000000" w:sz="0" w:space="0"/>
                <w:right w:val="nil" w:color="FF000000" w:sz="0" w:space="0"/>
                <w:between w:val="nil" w:color="FF000000" w:sz="0" w:space="0"/>
              </w:pBdr>
              <w:spacing w:before="0" w:after="0" w:line="229" w:lineRule="auto"/>
              <w:ind w:left="-2"/>
              <w:rPr>
                <w:rFonts w:ascii="Arial" w:hAnsi="Arial" w:eastAsia="Arial" w:cs="Arial"/>
                <w:color w:val="000000"/>
                <w:sz w:val="18"/>
                <w:szCs w:val="18"/>
              </w:rPr>
            </w:pPr>
            <w:r w:rsidRPr="50B3938C" w:rsidR="26351ABA">
              <w:rPr>
                <w:rFonts w:ascii="Arial" w:hAnsi="Arial" w:eastAsia="Arial" w:cs="Arial"/>
                <w:color w:val="000000" w:themeColor="text1" w:themeTint="FF" w:themeShade="FF"/>
                <w:sz w:val="18"/>
                <w:szCs w:val="18"/>
              </w:rPr>
              <w:t>7.72$</w:t>
            </w:r>
          </w:p>
          <w:p w:rsidR="001841A4" w:rsidP="50B3938C" w:rsidRDefault="00A66917" w14:paraId="516DACAB" w14:textId="27B19FB7">
            <w:pPr>
              <w:pBdr>
                <w:top w:val="nil" w:color="FF000000" w:sz="0" w:space="0"/>
                <w:left w:val="nil" w:color="FF000000" w:sz="0" w:space="0"/>
                <w:bottom w:val="nil" w:color="FF000000" w:sz="0" w:space="0"/>
                <w:right w:val="nil" w:color="FF000000" w:sz="0" w:space="0"/>
                <w:between w:val="nil" w:color="FF000000" w:sz="0" w:space="0"/>
              </w:pBdr>
              <w:spacing w:before="0" w:after="0"/>
              <w:ind w:left="-2" w:right="124"/>
              <w:rPr>
                <w:rFonts w:ascii="Arial" w:hAnsi="Arial" w:eastAsia="Arial" w:cs="Arial"/>
                <w:color w:val="000000"/>
                <w:sz w:val="18"/>
                <w:szCs w:val="18"/>
              </w:rPr>
            </w:pPr>
            <w:r w:rsidRPr="50B3938C" w:rsidR="00A66917">
              <w:rPr>
                <w:rFonts w:ascii="Arial" w:hAnsi="Arial" w:eastAsia="Arial" w:cs="Arial"/>
                <w:color w:val="000000" w:themeColor="text1" w:themeTint="FF" w:themeShade="FF"/>
                <w:sz w:val="18"/>
                <w:szCs w:val="18"/>
              </w:rPr>
              <w:t>(</w:t>
            </w:r>
            <w:r w:rsidRPr="50B3938C" w:rsidR="00A66917">
              <w:rPr>
                <w:rFonts w:ascii="Arial" w:hAnsi="Arial" w:eastAsia="Arial" w:cs="Arial"/>
                <w:color w:val="000000" w:themeColor="text1" w:themeTint="FF" w:themeShade="FF"/>
                <w:sz w:val="18"/>
                <w:szCs w:val="18"/>
              </w:rPr>
              <w:t>maximum</w:t>
            </w:r>
            <w:r w:rsidRPr="50B3938C" w:rsidR="00A66917">
              <w:rPr>
                <w:rFonts w:ascii="Arial" w:hAnsi="Arial" w:eastAsia="Arial" w:cs="Arial"/>
                <w:color w:val="000000" w:themeColor="text1" w:themeTint="FF" w:themeShade="FF"/>
                <w:sz w:val="18"/>
                <w:szCs w:val="18"/>
              </w:rPr>
              <w:t xml:space="preserve"> </w:t>
            </w:r>
            <w:r w:rsidRPr="50B3938C" w:rsidR="571594E9">
              <w:rPr>
                <w:rFonts w:ascii="Arial" w:hAnsi="Arial" w:eastAsia="Arial" w:cs="Arial"/>
                <w:color w:val="000000" w:themeColor="text1" w:themeTint="FF" w:themeShade="FF"/>
                <w:sz w:val="18"/>
                <w:szCs w:val="18"/>
              </w:rPr>
              <w:t>10.00</w:t>
            </w:r>
            <w:r w:rsidRPr="50B3938C" w:rsidR="00A66917">
              <w:rPr>
                <w:rFonts w:ascii="Arial" w:hAnsi="Arial" w:eastAsia="Arial" w:cs="Arial"/>
                <w:color w:val="000000" w:themeColor="text1" w:themeTint="FF" w:themeShade="FF"/>
                <w:sz w:val="18"/>
                <w:szCs w:val="18"/>
              </w:rPr>
              <w:t>$)</w:t>
            </w:r>
          </w:p>
        </w:tc>
        <w:tc>
          <w:tcPr>
            <w:tcW w:w="150" w:type="dxa"/>
            <w:vMerge/>
            <w:tcBorders/>
            <w:tcMar/>
          </w:tcPr>
          <w:p w:rsidR="001841A4" w:rsidRDefault="001841A4" w14:paraId="516DACAC"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33" w:type="dxa"/>
            <w:vMerge/>
            <w:tcBorders/>
            <w:tcMar/>
          </w:tcPr>
          <w:p w:rsidR="001841A4" w:rsidRDefault="001841A4" w14:paraId="516DACAD"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03" w:type="dxa"/>
            <w:vMerge/>
            <w:tcBorders/>
            <w:tcMar/>
          </w:tcPr>
          <w:p w:rsidR="001841A4" w:rsidRDefault="001841A4" w14:paraId="516DACAE"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r>
      <w:tr w:rsidR="001841A4" w:rsidTr="3B5AE181" w14:paraId="516DACC3" w14:textId="77777777">
        <w:trPr>
          <w:trHeight w:val="735"/>
        </w:trPr>
        <w:tc>
          <w:tcPr>
            <w:tcW w:w="1437" w:type="dxa"/>
            <w:vMerge/>
            <w:tcBorders/>
            <w:tcMar/>
          </w:tcPr>
          <w:p w:rsidR="001841A4" w:rsidRDefault="001841A4" w14:paraId="516DACB0"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255" w:type="dxa"/>
            <w:vMerge/>
            <w:tcBorders/>
            <w:tcMar/>
          </w:tcPr>
          <w:p w:rsidR="001841A4" w:rsidRDefault="001841A4" w14:paraId="516DACB1"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22" w:type="dxa"/>
            <w:tcBorders>
              <w:top w:val="single" w:color="ADADAD" w:sz="9" w:space="0"/>
              <w:left w:val="single" w:color="ADADAD" w:sz="8" w:space="0"/>
              <w:bottom w:val="single" w:color="ADADAD" w:sz="12" w:space="0"/>
              <w:right w:val="single" w:color="ADADAD" w:sz="8" w:space="0"/>
            </w:tcBorders>
            <w:tcMar/>
          </w:tcPr>
          <w:p w:rsidR="001841A4" w:rsidRDefault="001841A4" w14:paraId="516DACB2"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B3" w14:textId="77777777">
            <w:pPr>
              <w:pBdr>
                <w:top w:val="nil"/>
                <w:left w:val="nil"/>
                <w:bottom w:val="nil"/>
                <w:right w:val="nil"/>
                <w:between w:val="nil"/>
              </w:pBdr>
              <w:spacing w:before="0" w:after="0"/>
              <w:ind w:left="-2"/>
              <w:rPr>
                <w:rFonts w:ascii="Arial" w:hAnsi="Arial" w:eastAsia="Arial" w:cs="Arial"/>
                <w:color w:val="000000"/>
                <w:sz w:val="18"/>
                <w:szCs w:val="18"/>
              </w:rPr>
            </w:pPr>
            <w:r>
              <w:rPr>
                <w:rFonts w:ascii="Arial" w:hAnsi="Arial" w:eastAsia="Arial" w:cs="Arial"/>
                <w:color w:val="404040"/>
                <w:sz w:val="18"/>
                <w:szCs w:val="18"/>
              </w:rPr>
              <w:t>matin+midi+soir</w:t>
            </w:r>
          </w:p>
        </w:tc>
        <w:tc>
          <w:tcPr>
            <w:tcW w:w="734" w:type="dxa"/>
            <w:tcBorders>
              <w:top w:val="single" w:color="ADADAD" w:sz="9" w:space="0"/>
              <w:left w:val="single" w:color="ADADAD" w:sz="8" w:space="0"/>
              <w:bottom w:val="single" w:color="ADADAD" w:sz="12" w:space="0"/>
              <w:right w:val="single" w:color="ADADAD" w:sz="8" w:space="0"/>
            </w:tcBorders>
            <w:tcMar/>
          </w:tcPr>
          <w:p w:rsidR="001841A4" w:rsidRDefault="001841A4" w14:paraId="516DACB4" w14:textId="77777777">
            <w:pPr>
              <w:pBdr>
                <w:top w:val="nil"/>
                <w:left w:val="nil"/>
                <w:bottom w:val="nil"/>
                <w:right w:val="nil"/>
                <w:between w:val="nil"/>
              </w:pBdr>
              <w:spacing w:before="0" w:after="0"/>
              <w:rPr>
                <w:rFonts w:ascii="Arial" w:hAnsi="Arial" w:eastAsia="Arial" w:cs="Arial"/>
                <w:b/>
                <w:bCs/>
                <w:color w:val="000000"/>
                <w:sz w:val="17"/>
                <w:szCs w:val="17"/>
              </w:rPr>
            </w:pPr>
          </w:p>
          <w:p w:rsidR="001841A4" w:rsidRDefault="00A66917" w14:paraId="516DACB5" w14:textId="77777777">
            <w:pPr>
              <w:pBdr>
                <w:top w:val="nil"/>
                <w:left w:val="nil"/>
                <w:bottom w:val="nil"/>
                <w:right w:val="nil"/>
                <w:between w:val="nil"/>
              </w:pBdr>
              <w:spacing w:before="0" w:after="0"/>
              <w:ind w:left="221"/>
              <w:rPr>
                <w:rFonts w:ascii="Arial" w:hAnsi="Arial" w:eastAsia="Arial" w:cs="Arial"/>
                <w:color w:val="000000"/>
                <w:sz w:val="18"/>
                <w:szCs w:val="18"/>
              </w:rPr>
            </w:pPr>
            <w:r>
              <w:rPr>
                <w:rFonts w:ascii="Arial" w:hAnsi="Arial" w:eastAsia="Arial" w:cs="Arial"/>
                <w:color w:val="404040"/>
                <w:sz w:val="18"/>
                <w:szCs w:val="18"/>
              </w:rPr>
              <w:t>300</w:t>
            </w:r>
          </w:p>
        </w:tc>
        <w:tc>
          <w:tcPr>
            <w:tcW w:w="1093" w:type="dxa"/>
            <w:tcBorders>
              <w:top w:val="single" w:color="ADADAD" w:sz="9" w:space="0"/>
              <w:left w:val="single" w:color="ADADAD" w:sz="8" w:space="0"/>
              <w:bottom w:val="single" w:color="ADADAD" w:sz="12" w:space="0"/>
              <w:right w:val="single" w:color="ADADAD" w:sz="8" w:space="0"/>
            </w:tcBorders>
            <w:tcMar/>
          </w:tcPr>
          <w:p w:rsidR="001841A4" w:rsidRDefault="00A66917" w14:paraId="516DACB6" w14:textId="77777777">
            <w:pPr>
              <w:pBdr>
                <w:top w:val="nil"/>
                <w:left w:val="nil"/>
                <w:bottom w:val="nil"/>
                <w:right w:val="nil"/>
                <w:between w:val="nil"/>
              </w:pBdr>
              <w:spacing w:before="0" w:after="0"/>
              <w:rPr>
                <w:rFonts w:ascii="Arial" w:hAnsi="Arial" w:eastAsia="Arial" w:cs="Arial"/>
                <w:color w:val="000000"/>
                <w:sz w:val="18"/>
                <w:szCs w:val="18"/>
              </w:rPr>
            </w:pPr>
            <w:r>
              <w:rPr>
                <w:rFonts w:ascii="Arial" w:hAnsi="Arial" w:eastAsia="Arial" w:cs="Arial"/>
                <w:color w:val="404040"/>
                <w:sz w:val="18"/>
                <w:szCs w:val="18"/>
              </w:rPr>
              <w:t>9.68$</w:t>
            </w:r>
          </w:p>
          <w:p w:rsidR="001841A4" w:rsidRDefault="00A66917" w14:paraId="516DACB7" w14:textId="77777777">
            <w:pPr>
              <w:pBdr>
                <w:top w:val="nil"/>
                <w:left w:val="nil"/>
                <w:bottom w:val="nil"/>
                <w:right w:val="nil"/>
                <w:between w:val="nil"/>
              </w:pBdr>
              <w:spacing w:before="0" w:after="0"/>
              <w:ind w:right="41"/>
              <w:rPr>
                <w:rFonts w:ascii="Arial" w:hAnsi="Arial" w:eastAsia="Arial" w:cs="Arial"/>
                <w:color w:val="000000"/>
                <w:sz w:val="18"/>
                <w:szCs w:val="18"/>
              </w:rPr>
            </w:pPr>
            <w:r>
              <w:rPr>
                <w:rFonts w:ascii="Arial" w:hAnsi="Arial" w:eastAsia="Arial" w:cs="Arial"/>
                <w:color w:val="404040"/>
                <w:sz w:val="18"/>
                <w:szCs w:val="18"/>
              </w:rPr>
              <w:t xml:space="preserve">(maximum </w:t>
            </w:r>
            <w:r>
              <w:rPr>
                <w:rFonts w:ascii="Arial" w:hAnsi="Arial" w:eastAsia="Arial" w:cs="Arial"/>
                <w:color w:val="000000"/>
                <w:sz w:val="18"/>
                <w:szCs w:val="18"/>
              </w:rPr>
              <w:t>9,70$</w:t>
            </w:r>
            <w:r>
              <w:rPr>
                <w:rFonts w:ascii="Arial" w:hAnsi="Arial" w:eastAsia="Arial" w:cs="Arial"/>
                <w:color w:val="404040"/>
                <w:sz w:val="18"/>
                <w:szCs w:val="18"/>
              </w:rPr>
              <w:t>*)</w:t>
            </w:r>
          </w:p>
        </w:tc>
        <w:tc>
          <w:tcPr>
            <w:tcW w:w="105" w:type="dxa"/>
            <w:vMerge/>
            <w:tcBorders/>
            <w:tcMar/>
          </w:tcPr>
          <w:p w:rsidR="001841A4" w:rsidRDefault="001841A4" w14:paraId="516DACB8"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35" w:type="dxa"/>
            <w:vMerge/>
            <w:tcBorders/>
            <w:tcMar/>
          </w:tcPr>
          <w:p w:rsidR="001841A4" w:rsidRDefault="001841A4" w14:paraId="516DACB9"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440" w:type="dxa"/>
            <w:tcBorders>
              <w:top w:val="single" w:color="ADADAD" w:sz="9" w:space="0"/>
              <w:left w:val="single" w:color="ADADAD" w:sz="8" w:space="0"/>
              <w:bottom w:val="single" w:color="ADADAD" w:sz="12" w:space="0"/>
              <w:right w:val="single" w:color="ADADAD" w:sz="8" w:space="0"/>
            </w:tcBorders>
            <w:tcMar/>
          </w:tcPr>
          <w:p w:rsidR="001841A4" w:rsidP="50B3938C" w:rsidRDefault="001841A4" w14:paraId="516DACBA"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BB"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matin+midi+soir</w:t>
            </w:r>
          </w:p>
        </w:tc>
        <w:tc>
          <w:tcPr>
            <w:tcW w:w="750" w:type="dxa"/>
            <w:tcBorders>
              <w:top w:val="single" w:color="ADADAD" w:sz="9" w:space="0"/>
              <w:left w:val="single" w:color="ADADAD" w:sz="8" w:space="0"/>
              <w:bottom w:val="single" w:color="ADADAD" w:sz="12" w:space="0"/>
              <w:right w:val="single" w:color="ADADAD" w:sz="8" w:space="0"/>
            </w:tcBorders>
            <w:tcMar/>
          </w:tcPr>
          <w:p w:rsidR="001841A4" w:rsidP="50B3938C" w:rsidRDefault="001841A4" w14:paraId="516DACBC" w14:textId="77777777">
            <w:pPr>
              <w:pBdr>
                <w:top w:val="nil" w:color="FF000000" w:sz="0" w:space="0"/>
                <w:left w:val="nil" w:color="FF000000" w:sz="0" w:space="0"/>
                <w:bottom w:val="nil" w:color="FF000000" w:sz="0" w:space="0"/>
                <w:right w:val="nil" w:color="FF000000" w:sz="0" w:space="0"/>
                <w:between w:val="nil" w:color="FF000000" w:sz="0" w:space="0"/>
              </w:pBdr>
              <w:spacing w:before="0" w:after="0"/>
              <w:rPr>
                <w:rFonts w:ascii="Arial" w:hAnsi="Arial" w:eastAsia="Arial" w:cs="Arial"/>
                <w:b w:val="1"/>
                <w:bCs w:val="1"/>
                <w:color w:val="000000"/>
                <w:sz w:val="17"/>
                <w:szCs w:val="17"/>
              </w:rPr>
            </w:pPr>
          </w:p>
          <w:p w:rsidR="001841A4" w:rsidP="50B3938C" w:rsidRDefault="00A66917" w14:paraId="516DACBD" w14:textId="47D17AFA">
            <w:pPr>
              <w:pBdr>
                <w:top w:val="nil" w:color="000000" w:sz="0" w:space="0"/>
                <w:left w:val="nil" w:color="000000" w:sz="0" w:space="0"/>
                <w:bottom w:val="nil" w:color="000000" w:sz="0" w:space="0"/>
                <w:right w:val="nil" w:color="000000" w:sz="0" w:space="0"/>
                <w:between w:val="nil" w:color="000000" w:sz="0" w:space="0"/>
              </w:pBdr>
              <w:spacing w:before="0" w:after="0"/>
              <w:ind w:left="230"/>
              <w:rPr>
                <w:rFonts w:ascii="Arial" w:hAnsi="Arial" w:eastAsia="Arial" w:cs="Arial"/>
                <w:color w:val="000000" w:themeColor="text1" w:themeTint="FF" w:themeShade="FF"/>
                <w:sz w:val="18"/>
                <w:szCs w:val="18"/>
              </w:rPr>
            </w:pPr>
            <w:r w:rsidRPr="50B3938C" w:rsidR="4F6D36AB">
              <w:rPr>
                <w:rFonts w:ascii="Arial" w:hAnsi="Arial" w:eastAsia="Arial" w:cs="Arial"/>
                <w:color w:val="000000" w:themeColor="text1" w:themeTint="FF" w:themeShade="FF"/>
                <w:sz w:val="18"/>
                <w:szCs w:val="18"/>
              </w:rPr>
              <w:t>300</w:t>
            </w:r>
          </w:p>
        </w:tc>
        <w:tc>
          <w:tcPr>
            <w:tcW w:w="1080" w:type="dxa"/>
            <w:tcBorders>
              <w:top w:val="single" w:color="ADADAD" w:sz="9" w:space="0"/>
              <w:left w:val="single" w:color="ADADAD" w:sz="8" w:space="0"/>
              <w:bottom w:val="single" w:color="ADADAD" w:sz="12" w:space="0"/>
              <w:right w:val="single" w:color="ADADAD" w:sz="8" w:space="0"/>
            </w:tcBorders>
            <w:tcMar/>
          </w:tcPr>
          <w:p w:rsidR="001841A4" w:rsidP="50B3938C" w:rsidRDefault="00A66917" w14:paraId="516DACBE" w14:textId="15E5A12E">
            <w:pPr>
              <w:pBdr>
                <w:top w:val="nil" w:color="FF000000" w:sz="0" w:space="0"/>
                <w:left w:val="nil" w:color="FF000000" w:sz="0" w:space="0"/>
                <w:bottom w:val="nil" w:color="FF000000" w:sz="0" w:space="0"/>
                <w:right w:val="nil" w:color="FF000000" w:sz="0" w:space="0"/>
                <w:between w:val="nil" w:color="FF000000" w:sz="0" w:space="0"/>
              </w:pBdr>
              <w:spacing w:before="0" w:after="0" w:line="229" w:lineRule="auto"/>
              <w:ind w:left="-2"/>
              <w:rPr>
                <w:rFonts w:ascii="Arial" w:hAnsi="Arial" w:eastAsia="Arial" w:cs="Arial"/>
                <w:color w:val="404040" w:themeColor="text1" w:themeTint="BF" w:themeShade="FF"/>
                <w:sz w:val="18"/>
                <w:szCs w:val="18"/>
              </w:rPr>
            </w:pPr>
            <w:r w:rsidRPr="50B3938C" w:rsidR="70AE8232">
              <w:rPr>
                <w:rFonts w:ascii="Arial" w:hAnsi="Arial" w:eastAsia="Arial" w:cs="Arial"/>
                <w:color w:val="404040" w:themeColor="text1" w:themeTint="BF" w:themeShade="FF"/>
                <w:sz w:val="18"/>
                <w:szCs w:val="18"/>
              </w:rPr>
              <w:t>10.00</w:t>
            </w:r>
          </w:p>
          <w:p w:rsidR="001841A4" w:rsidP="50B3938C" w:rsidRDefault="00A66917" w14:paraId="516DACBF" w14:textId="64F6CB4E">
            <w:pPr>
              <w:pBdr>
                <w:top w:val="nil" w:color="FF000000" w:sz="0" w:space="0"/>
                <w:left w:val="nil" w:color="FF000000" w:sz="0" w:space="0"/>
                <w:bottom w:val="nil" w:color="FF000000" w:sz="0" w:space="0"/>
                <w:right w:val="nil" w:color="FF000000" w:sz="0" w:space="0"/>
                <w:between w:val="nil" w:color="FF000000" w:sz="0" w:space="0"/>
              </w:pBdr>
              <w:spacing w:before="0" w:after="0"/>
              <w:ind w:left="-2" w:right="124"/>
              <w:rPr>
                <w:rFonts w:ascii="Arial" w:hAnsi="Arial" w:eastAsia="Arial" w:cs="Arial"/>
                <w:color w:val="000000"/>
                <w:sz w:val="18"/>
                <w:szCs w:val="18"/>
              </w:rPr>
            </w:pPr>
            <w:r w:rsidRPr="50B3938C" w:rsidR="00A66917">
              <w:rPr>
                <w:rFonts w:ascii="Arial" w:hAnsi="Arial" w:eastAsia="Arial" w:cs="Arial"/>
                <w:color w:val="404040" w:themeColor="text1" w:themeTint="BF" w:themeShade="FF"/>
                <w:sz w:val="18"/>
                <w:szCs w:val="18"/>
              </w:rPr>
              <w:t>(</w:t>
            </w:r>
            <w:r w:rsidRPr="50B3938C" w:rsidR="00A66917">
              <w:rPr>
                <w:rFonts w:ascii="Arial" w:hAnsi="Arial" w:eastAsia="Arial" w:cs="Arial"/>
                <w:color w:val="404040" w:themeColor="text1" w:themeTint="BF" w:themeShade="FF"/>
                <w:sz w:val="18"/>
                <w:szCs w:val="18"/>
              </w:rPr>
              <w:t>maximum</w:t>
            </w:r>
            <w:r w:rsidRPr="50B3938C" w:rsidR="00A66917">
              <w:rPr>
                <w:rFonts w:ascii="Arial" w:hAnsi="Arial" w:eastAsia="Arial" w:cs="Arial"/>
                <w:color w:val="404040" w:themeColor="text1" w:themeTint="BF" w:themeShade="FF"/>
                <w:sz w:val="18"/>
                <w:szCs w:val="18"/>
              </w:rPr>
              <w:t xml:space="preserve"> </w:t>
            </w:r>
            <w:r w:rsidRPr="50B3938C" w:rsidR="36D57141">
              <w:rPr>
                <w:rFonts w:ascii="Arial" w:hAnsi="Arial" w:eastAsia="Arial" w:cs="Arial"/>
                <w:color w:val="404040" w:themeColor="text1" w:themeTint="BF" w:themeShade="FF"/>
                <w:sz w:val="18"/>
                <w:szCs w:val="18"/>
              </w:rPr>
              <w:t>10.00</w:t>
            </w:r>
            <w:r w:rsidRPr="50B3938C" w:rsidR="00A66917">
              <w:rPr>
                <w:rFonts w:ascii="Arial" w:hAnsi="Arial" w:eastAsia="Arial" w:cs="Arial"/>
                <w:color w:val="000000" w:themeColor="text1" w:themeTint="FF" w:themeShade="FF"/>
                <w:sz w:val="18"/>
                <w:szCs w:val="18"/>
              </w:rPr>
              <w:t>$</w:t>
            </w:r>
            <w:r w:rsidRPr="50B3938C" w:rsidR="00A66917">
              <w:rPr>
                <w:rFonts w:ascii="Arial" w:hAnsi="Arial" w:eastAsia="Arial" w:cs="Arial"/>
                <w:color w:val="404040" w:themeColor="text1" w:themeTint="BF" w:themeShade="FF"/>
                <w:sz w:val="18"/>
                <w:szCs w:val="18"/>
              </w:rPr>
              <w:t>)</w:t>
            </w:r>
          </w:p>
        </w:tc>
        <w:tc>
          <w:tcPr>
            <w:tcW w:w="150" w:type="dxa"/>
            <w:vMerge/>
            <w:tcBorders/>
            <w:tcMar/>
          </w:tcPr>
          <w:p w:rsidR="001841A4" w:rsidRDefault="001841A4" w14:paraId="516DACC0"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33" w:type="dxa"/>
            <w:vMerge/>
            <w:tcBorders/>
            <w:tcMar/>
          </w:tcPr>
          <w:p w:rsidR="001841A4" w:rsidRDefault="001841A4" w14:paraId="516DACC1"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c>
          <w:tcPr>
            <w:tcW w:w="1003" w:type="dxa"/>
            <w:vMerge/>
            <w:tcBorders/>
            <w:tcMar/>
          </w:tcPr>
          <w:p w:rsidR="001841A4" w:rsidRDefault="001841A4" w14:paraId="516DACC2" w14:textId="77777777">
            <w:pPr>
              <w:pBdr>
                <w:top w:val="nil"/>
                <w:left w:val="nil"/>
                <w:bottom w:val="nil"/>
                <w:right w:val="nil"/>
                <w:between w:val="nil"/>
              </w:pBdr>
              <w:spacing w:before="0" w:after="0" w:line="276" w:lineRule="auto"/>
              <w:jc w:val="left"/>
              <w:rPr>
                <w:rFonts w:ascii="Arial" w:hAnsi="Arial" w:eastAsia="Arial" w:cs="Arial"/>
                <w:color w:val="000000"/>
                <w:sz w:val="18"/>
                <w:szCs w:val="18"/>
              </w:rPr>
            </w:pPr>
          </w:p>
        </w:tc>
      </w:tr>
      <w:tr w:rsidR="001841A4" w:rsidTr="3B5AE181" w14:paraId="516DACD7" w14:textId="77777777">
        <w:trPr>
          <w:trHeight w:val="3480"/>
        </w:trPr>
        <w:tc>
          <w:tcPr>
            <w:tcW w:w="143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C4" w14:textId="77777777">
            <w:pPr>
              <w:pBdr>
                <w:top w:val="nil"/>
                <w:left w:val="nil"/>
                <w:bottom w:val="nil"/>
                <w:right w:val="nil"/>
                <w:between w:val="nil"/>
              </w:pBdr>
              <w:spacing w:before="0" w:after="0" w:line="230" w:lineRule="auto"/>
              <w:ind w:left="102"/>
              <w:rPr>
                <w:rFonts w:ascii="Arial" w:hAnsi="Arial" w:eastAsia="Arial" w:cs="Arial"/>
                <w:color w:val="000000"/>
                <w:sz w:val="20"/>
                <w:szCs w:val="20"/>
                <w:lang w:val="fr-CA"/>
              </w:rPr>
            </w:pPr>
            <w:r w:rsidRPr="00BA70F7">
              <w:rPr>
                <w:rFonts w:ascii="Arial" w:hAnsi="Arial" w:eastAsia="Arial" w:cs="Arial"/>
                <w:color w:val="000000"/>
                <w:sz w:val="20"/>
                <w:szCs w:val="20"/>
                <w:lang w:val="fr-CA"/>
              </w:rPr>
              <w:t>Jour de classe</w:t>
            </w:r>
          </w:p>
          <w:p w:rsidRPr="00BA70F7" w:rsidR="001841A4" w:rsidRDefault="00A66917" w14:paraId="516DACC5" w14:textId="77777777">
            <w:pPr>
              <w:pBdr>
                <w:top w:val="nil"/>
                <w:left w:val="nil"/>
                <w:bottom w:val="nil"/>
                <w:right w:val="nil"/>
                <w:between w:val="nil"/>
              </w:pBdr>
              <w:spacing w:before="0" w:after="0" w:line="230" w:lineRule="auto"/>
              <w:ind w:left="102"/>
              <w:rPr>
                <w:rFonts w:ascii="Arial" w:hAnsi="Arial" w:eastAsia="Arial" w:cs="Arial"/>
                <w:color w:val="000000"/>
                <w:sz w:val="20"/>
                <w:szCs w:val="20"/>
                <w:lang w:val="fr-CA"/>
              </w:rPr>
            </w:pPr>
            <w:r w:rsidRPr="00BA70F7">
              <w:rPr>
                <w:rFonts w:ascii="Arial" w:hAnsi="Arial" w:eastAsia="Arial" w:cs="Arial"/>
                <w:color w:val="000000"/>
                <w:sz w:val="20"/>
                <w:szCs w:val="20"/>
                <w:lang w:val="fr-CA"/>
              </w:rPr>
              <w:t>–</w:t>
            </w:r>
          </w:p>
          <w:p w:rsidRPr="00BA70F7" w:rsidR="001841A4" w:rsidRDefault="00A66917" w14:paraId="516DACC6" w14:textId="77777777">
            <w:pPr>
              <w:pBdr>
                <w:top w:val="nil"/>
                <w:left w:val="nil"/>
                <w:bottom w:val="nil"/>
                <w:right w:val="nil"/>
                <w:between w:val="nil"/>
              </w:pBdr>
              <w:spacing w:before="0" w:after="0"/>
              <w:ind w:left="102" w:right="233"/>
              <w:rPr>
                <w:rFonts w:ascii="Arial" w:hAnsi="Arial" w:eastAsia="Arial" w:cs="Arial"/>
                <w:color w:val="000000"/>
                <w:sz w:val="16"/>
                <w:szCs w:val="16"/>
                <w:lang w:val="fr-CA"/>
              </w:rPr>
            </w:pPr>
            <w:r w:rsidRPr="00BA70F7">
              <w:rPr>
                <w:rFonts w:ascii="Arial" w:hAnsi="Arial" w:eastAsia="Arial" w:cs="Arial"/>
                <w:color w:val="000000"/>
                <w:sz w:val="16"/>
                <w:szCs w:val="16"/>
                <w:lang w:val="fr-CA"/>
              </w:rPr>
              <w:t>Fréquentation sporadique</w:t>
            </w:r>
          </w:p>
        </w:tc>
        <w:tc>
          <w:tcPr>
            <w:tcW w:w="3609" w:type="dxa"/>
            <w:gridSpan w:val="5"/>
            <w:tcBorders>
              <w:top w:val="single" w:color="ADADAD" w:sz="12"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C7" w14:textId="77777777">
            <w:pPr>
              <w:pBdr>
                <w:top w:val="nil"/>
                <w:left w:val="nil"/>
                <w:bottom w:val="nil"/>
                <w:right w:val="nil"/>
                <w:between w:val="nil"/>
              </w:pBdr>
              <w:spacing w:before="0" w:after="0"/>
              <w:ind w:left="102" w:right="425"/>
              <w:rPr>
                <w:rFonts w:ascii="Arial" w:hAnsi="Arial" w:eastAsia="Arial" w:cs="Arial"/>
                <w:color w:val="000000"/>
                <w:sz w:val="20"/>
                <w:szCs w:val="20"/>
                <w:lang w:val="fr-CA"/>
              </w:rPr>
            </w:pPr>
            <w:r w:rsidRPr="00BA70F7">
              <w:rPr>
                <w:rFonts w:ascii="Arial" w:hAnsi="Arial" w:eastAsia="Arial" w:cs="Arial"/>
                <w:color w:val="000000"/>
                <w:sz w:val="20"/>
                <w:szCs w:val="20"/>
                <w:lang w:val="fr-CA"/>
              </w:rPr>
              <w:t>Selon le tarif fixé par le conseil d’administration et par le conseil d’établissement qui ne peut excéder 3,20 $* par heure par élève, présent ou non.</w:t>
            </w:r>
          </w:p>
          <w:p w:rsidRPr="00BA70F7" w:rsidR="001841A4" w:rsidRDefault="001841A4" w14:paraId="516DACC8" w14:textId="77777777">
            <w:pPr>
              <w:pBdr>
                <w:top w:val="nil"/>
                <w:left w:val="nil"/>
                <w:bottom w:val="nil"/>
                <w:right w:val="nil"/>
                <w:between w:val="nil"/>
              </w:pBdr>
              <w:spacing w:before="0" w:after="0"/>
              <w:ind w:left="102" w:right="425"/>
              <w:rPr>
                <w:rFonts w:ascii="Arial" w:hAnsi="Arial" w:eastAsia="Arial" w:cs="Arial"/>
                <w:color w:val="000000"/>
                <w:sz w:val="20"/>
                <w:szCs w:val="20"/>
                <w:lang w:val="fr-CA"/>
              </w:rPr>
            </w:pPr>
          </w:p>
          <w:p w:rsidRPr="00BA70F7" w:rsidR="001841A4" w:rsidRDefault="00A66917" w14:paraId="516DACC9" w14:textId="77777777">
            <w:pPr>
              <w:spacing w:before="0" w:after="0"/>
              <w:ind w:left="102" w:right="460"/>
              <w:rPr>
                <w:rFonts w:ascii="Arial" w:hAnsi="Arial" w:eastAsia="Arial" w:cs="Arial"/>
                <w:sz w:val="20"/>
                <w:szCs w:val="20"/>
                <w:lang w:val="fr-CA"/>
              </w:rPr>
            </w:pPr>
            <w:r w:rsidRPr="00BA70F7">
              <w:rPr>
                <w:rFonts w:ascii="Arial" w:hAnsi="Arial" w:eastAsia="Arial" w:cs="Arial"/>
                <w:sz w:val="20"/>
                <w:szCs w:val="20"/>
                <w:lang w:val="fr-CA"/>
              </w:rPr>
              <w:t>Période du matin (50 min) = 2,66$</w:t>
            </w:r>
          </w:p>
          <w:p w:rsidRPr="00BA70F7" w:rsidR="001841A4" w:rsidRDefault="00A66917" w14:paraId="516DACCA" w14:textId="77777777">
            <w:pPr>
              <w:spacing w:before="0" w:after="0"/>
              <w:ind w:left="102" w:right="460"/>
              <w:rPr>
                <w:rFonts w:ascii="Arial" w:hAnsi="Arial" w:eastAsia="Arial" w:cs="Arial"/>
                <w:sz w:val="20"/>
                <w:szCs w:val="20"/>
                <w:lang w:val="fr-CA"/>
              </w:rPr>
            </w:pPr>
            <w:r w:rsidRPr="00BA70F7">
              <w:rPr>
                <w:rFonts w:ascii="Arial" w:hAnsi="Arial" w:eastAsia="Arial" w:cs="Arial"/>
                <w:sz w:val="20"/>
                <w:szCs w:val="20"/>
                <w:lang w:val="fr-CA"/>
              </w:rPr>
              <w:t>Période du midi (75 min) = 3,99$</w:t>
            </w:r>
          </w:p>
          <w:p w:rsidRPr="00BA70F7" w:rsidR="001841A4" w:rsidRDefault="00A66917" w14:paraId="516DACCB" w14:textId="77777777">
            <w:pPr>
              <w:spacing w:before="0" w:after="0"/>
              <w:ind w:left="102" w:right="460"/>
              <w:rPr>
                <w:rFonts w:ascii="Arial" w:hAnsi="Arial" w:eastAsia="Arial" w:cs="Arial"/>
                <w:sz w:val="20"/>
                <w:szCs w:val="20"/>
                <w:lang w:val="fr-CA"/>
              </w:rPr>
            </w:pPr>
            <w:r w:rsidRPr="00BA70F7">
              <w:rPr>
                <w:rFonts w:ascii="Arial" w:hAnsi="Arial" w:eastAsia="Arial" w:cs="Arial"/>
                <w:sz w:val="20"/>
                <w:szCs w:val="20"/>
                <w:lang w:val="fr-CA"/>
              </w:rPr>
              <w:t xml:space="preserve">Période du soir (175 min) = 7,70$ </w:t>
            </w:r>
          </w:p>
          <w:p w:rsidRPr="00BA70F7" w:rsidR="001841A4" w:rsidRDefault="001841A4" w14:paraId="516DACCC" w14:textId="77777777">
            <w:pPr>
              <w:pBdr>
                <w:top w:val="nil"/>
                <w:left w:val="nil"/>
                <w:bottom w:val="nil"/>
                <w:right w:val="nil"/>
                <w:between w:val="nil"/>
              </w:pBdr>
              <w:spacing w:before="0" w:after="0" w:line="350" w:lineRule="auto"/>
              <w:ind w:left="102" w:right="460"/>
              <w:rPr>
                <w:rFonts w:ascii="Arial" w:hAnsi="Arial" w:eastAsia="Arial" w:cs="Arial"/>
                <w:color w:val="404040"/>
                <w:sz w:val="20"/>
                <w:szCs w:val="20"/>
                <w:lang w:val="fr-CA"/>
              </w:rPr>
            </w:pPr>
          </w:p>
          <w:p w:rsidRPr="00BA70F7" w:rsidR="001841A4" w:rsidRDefault="00A66917" w14:paraId="516DACCD" w14:textId="77777777">
            <w:pPr>
              <w:pBdr>
                <w:top w:val="nil"/>
                <w:left w:val="nil"/>
                <w:bottom w:val="nil"/>
                <w:right w:val="nil"/>
                <w:between w:val="nil"/>
              </w:pBdr>
              <w:spacing w:before="0" w:after="0"/>
              <w:ind w:left="102" w:right="460"/>
              <w:rPr>
                <w:rFonts w:ascii="Arial" w:hAnsi="Arial" w:eastAsia="Arial" w:cs="Arial"/>
                <w:color w:val="000000"/>
                <w:sz w:val="20"/>
                <w:szCs w:val="20"/>
                <w:lang w:val="fr-CA"/>
              </w:rPr>
            </w:pPr>
            <w:r w:rsidRPr="00BA70F7">
              <w:rPr>
                <w:rFonts w:ascii="Arial" w:hAnsi="Arial" w:eastAsia="Arial" w:cs="Arial"/>
                <w:color w:val="000000"/>
                <w:sz w:val="20"/>
                <w:szCs w:val="20"/>
                <w:lang w:val="fr-CA"/>
              </w:rPr>
              <w:t>Le tarif est le même, que l’élève fréquente la période en totalité ou en partie.</w:t>
            </w:r>
          </w:p>
        </w:tc>
        <w:tc>
          <w:tcPr>
            <w:tcW w:w="3555" w:type="dxa"/>
            <w:gridSpan w:val="5"/>
            <w:tcBorders>
              <w:top w:val="single" w:color="ADADAD" w:sz="12" w:space="0"/>
              <w:left w:val="single" w:color="000000" w:themeColor="text1" w:sz="5" w:space="0"/>
              <w:bottom w:val="single" w:color="000000" w:themeColor="text1" w:sz="5" w:space="0"/>
              <w:right w:val="single" w:color="000000" w:themeColor="text1" w:sz="5" w:space="0"/>
            </w:tcBorders>
            <w:tcMar/>
          </w:tcPr>
          <w:p w:rsidRPr="00BA70F7" w:rsidR="001841A4" w:rsidP="5779FA53" w:rsidRDefault="00A66917" w14:paraId="516DACCE" w14:textId="39EC67E2">
            <w:pPr>
              <w:pBdr>
                <w:top w:val="nil" w:color="FF000000" w:sz="0" w:space="0"/>
                <w:left w:val="nil" w:color="FF000000" w:sz="0" w:space="0"/>
                <w:bottom w:val="nil" w:color="FF000000" w:sz="0" w:space="0"/>
                <w:right w:val="nil" w:color="FF000000" w:sz="0" w:space="0"/>
                <w:between w:val="nil" w:color="FF000000" w:sz="0" w:space="0"/>
              </w:pBdr>
              <w:spacing w:before="0" w:after="0"/>
              <w:ind w:left="100" w:right="192"/>
              <w:rPr>
                <w:rFonts w:ascii="Arial" w:hAnsi="Arial" w:eastAsia="Arial" w:cs="Arial"/>
                <w:color w:val="000000"/>
                <w:sz w:val="20"/>
                <w:szCs w:val="20"/>
                <w:lang w:val="fr-CA"/>
              </w:rPr>
            </w:pPr>
            <w:r w:rsidRPr="5779FA53" w:rsidR="00A66917">
              <w:rPr>
                <w:rFonts w:ascii="Arial" w:hAnsi="Arial" w:eastAsia="Arial" w:cs="Arial"/>
                <w:color w:val="000000" w:themeColor="text1" w:themeTint="FF" w:themeShade="FF"/>
                <w:sz w:val="20"/>
                <w:szCs w:val="20"/>
                <w:lang w:val="fr-CA"/>
              </w:rPr>
              <w:t xml:space="preserve">Selon le tarif fixé par le conseil d’administration et par le conseil d’établissement qui ne peut excéder </w:t>
            </w:r>
            <w:r w:rsidRPr="5779FA53" w:rsidR="130F3ACA">
              <w:rPr>
                <w:rFonts w:ascii="Arial" w:hAnsi="Arial" w:eastAsia="Arial" w:cs="Arial"/>
                <w:color w:val="000000" w:themeColor="text1" w:themeTint="FF" w:themeShade="FF"/>
                <w:sz w:val="20"/>
                <w:szCs w:val="20"/>
                <w:lang w:val="fr-CA"/>
              </w:rPr>
              <w:t>3.30$</w:t>
            </w:r>
            <w:r w:rsidRPr="5779FA53" w:rsidR="00A66917">
              <w:rPr>
                <w:rFonts w:ascii="Arial" w:hAnsi="Arial" w:eastAsia="Arial" w:cs="Arial"/>
                <w:color w:val="000000" w:themeColor="text1" w:themeTint="FF" w:themeShade="FF"/>
                <w:sz w:val="20"/>
                <w:szCs w:val="20"/>
                <w:highlight w:val="cyan"/>
                <w:lang w:val="fr-CA"/>
              </w:rPr>
              <w:t xml:space="preserve"> </w:t>
            </w:r>
            <w:r w:rsidRPr="5779FA53" w:rsidR="00A66917">
              <w:rPr>
                <w:rFonts w:ascii="Arial" w:hAnsi="Arial" w:eastAsia="Arial" w:cs="Arial"/>
                <w:color w:val="000000" w:themeColor="text1" w:themeTint="FF" w:themeShade="FF"/>
                <w:sz w:val="20"/>
                <w:szCs w:val="20"/>
                <w:lang w:val="fr-CA"/>
              </w:rPr>
              <w:t>$ par heure par élève, présent ou non.</w:t>
            </w:r>
          </w:p>
          <w:p w:rsidRPr="00BA70F7" w:rsidR="001841A4" w:rsidRDefault="001841A4" w14:paraId="516DACCF" w14:textId="77777777">
            <w:pPr>
              <w:pBdr>
                <w:top w:val="nil"/>
                <w:left w:val="nil"/>
                <w:bottom w:val="nil"/>
                <w:right w:val="nil"/>
                <w:between w:val="nil"/>
              </w:pBdr>
              <w:spacing w:before="0" w:after="0"/>
              <w:ind w:left="100" w:right="192"/>
              <w:rPr>
                <w:rFonts w:ascii="Arial" w:hAnsi="Arial" w:eastAsia="Arial" w:cs="Arial"/>
                <w:color w:val="000000"/>
                <w:sz w:val="20"/>
                <w:szCs w:val="20"/>
                <w:lang w:val="fr-CA"/>
              </w:rPr>
            </w:pPr>
          </w:p>
          <w:p w:rsidR="0988BA5E" w:rsidP="5779FA53" w:rsidRDefault="0988BA5E" w14:paraId="15DAAF2D" w14:textId="015DA363">
            <w:pPr>
              <w:spacing w:before="0" w:after="0"/>
              <w:ind w:left="102" w:right="460"/>
              <w:rPr>
                <w:rFonts w:ascii="Arial" w:hAnsi="Arial" w:eastAsia="Arial" w:cs="Arial"/>
                <w:sz w:val="20"/>
                <w:szCs w:val="20"/>
                <w:lang w:val="fr-CA"/>
              </w:rPr>
            </w:pPr>
            <w:r w:rsidRPr="3B5AE181" w:rsidR="6EC52610">
              <w:rPr>
                <w:rFonts w:ascii="Arial" w:hAnsi="Arial" w:eastAsia="Arial" w:cs="Arial"/>
                <w:sz w:val="20"/>
                <w:szCs w:val="20"/>
                <w:lang w:val="fr-CA"/>
              </w:rPr>
              <w:t>Période du matin (50 min) = 2,</w:t>
            </w:r>
            <w:r w:rsidRPr="3B5AE181" w:rsidR="4E58B75B">
              <w:rPr>
                <w:rFonts w:ascii="Arial" w:hAnsi="Arial" w:eastAsia="Arial" w:cs="Arial"/>
                <w:sz w:val="20"/>
                <w:szCs w:val="20"/>
                <w:lang w:val="fr-CA"/>
              </w:rPr>
              <w:t>74</w:t>
            </w:r>
            <w:r w:rsidRPr="3B5AE181" w:rsidR="6EC52610">
              <w:rPr>
                <w:rFonts w:ascii="Arial" w:hAnsi="Arial" w:eastAsia="Arial" w:cs="Arial"/>
                <w:sz w:val="20"/>
                <w:szCs w:val="20"/>
                <w:lang w:val="fr-CA"/>
              </w:rPr>
              <w:t>$</w:t>
            </w:r>
          </w:p>
          <w:p w:rsidR="0988BA5E" w:rsidP="5779FA53" w:rsidRDefault="0988BA5E" w14:paraId="6638549F" w14:textId="49EC1470">
            <w:pPr>
              <w:spacing w:before="0" w:after="0"/>
              <w:ind w:left="102" w:right="460"/>
              <w:rPr>
                <w:rFonts w:ascii="Arial" w:hAnsi="Arial" w:eastAsia="Arial" w:cs="Arial"/>
                <w:sz w:val="20"/>
                <w:szCs w:val="20"/>
                <w:lang w:val="fr-CA"/>
              </w:rPr>
            </w:pPr>
            <w:r w:rsidRPr="3B5AE181" w:rsidR="6EC52610">
              <w:rPr>
                <w:rFonts w:ascii="Arial" w:hAnsi="Arial" w:eastAsia="Arial" w:cs="Arial"/>
                <w:sz w:val="20"/>
                <w:szCs w:val="20"/>
                <w:lang w:val="fr-CA"/>
              </w:rPr>
              <w:t xml:space="preserve">Période du midi (75 min) = </w:t>
            </w:r>
            <w:r w:rsidRPr="3B5AE181" w:rsidR="7B08C5A1">
              <w:rPr>
                <w:rFonts w:ascii="Arial" w:hAnsi="Arial" w:eastAsia="Arial" w:cs="Arial"/>
                <w:sz w:val="20"/>
                <w:szCs w:val="20"/>
                <w:lang w:val="fr-CA"/>
              </w:rPr>
              <w:t>4.11</w:t>
            </w:r>
            <w:r w:rsidRPr="3B5AE181" w:rsidR="6EC52610">
              <w:rPr>
                <w:rFonts w:ascii="Arial" w:hAnsi="Arial" w:eastAsia="Arial" w:cs="Arial"/>
                <w:sz w:val="20"/>
                <w:szCs w:val="20"/>
                <w:lang w:val="fr-CA"/>
              </w:rPr>
              <w:t>$</w:t>
            </w:r>
          </w:p>
          <w:p w:rsidR="0988BA5E" w:rsidP="3B5AE181" w:rsidRDefault="0988BA5E" w14:paraId="273F72B9" w14:textId="31089786">
            <w:pPr>
              <w:pStyle w:val="Normal"/>
              <w:pBdr>
                <w:top w:val="nil" w:color="000000" w:sz="0" w:space="0"/>
                <w:left w:val="nil" w:color="000000" w:sz="0" w:space="0"/>
                <w:bottom w:val="nil" w:color="000000" w:sz="0" w:space="0"/>
                <w:right w:val="nil" w:color="000000" w:sz="0" w:space="0"/>
                <w:between w:val="nil" w:color="000000" w:sz="0" w:space="0"/>
              </w:pBdr>
              <w:spacing w:before="0" w:after="0" w:line="365" w:lineRule="auto"/>
              <w:ind w:left="100" w:right="822"/>
              <w:rPr>
                <w:rFonts w:ascii="Arial" w:hAnsi="Arial" w:eastAsia="Arial" w:cs="Arial"/>
                <w:sz w:val="20"/>
                <w:szCs w:val="20"/>
                <w:lang w:val="fr-CA"/>
              </w:rPr>
            </w:pPr>
            <w:r w:rsidRPr="3B5AE181" w:rsidR="6EC52610">
              <w:rPr>
                <w:rFonts w:ascii="Arial" w:hAnsi="Arial" w:eastAsia="Arial" w:cs="Arial"/>
                <w:sz w:val="20"/>
                <w:szCs w:val="20"/>
                <w:lang w:val="fr-CA"/>
              </w:rPr>
              <w:t>Période du soir (175 min) = 7,</w:t>
            </w:r>
            <w:r w:rsidRPr="3B5AE181" w:rsidR="04759AF8">
              <w:rPr>
                <w:rFonts w:ascii="Arial" w:hAnsi="Arial" w:eastAsia="Arial" w:cs="Arial"/>
                <w:sz w:val="20"/>
                <w:szCs w:val="20"/>
                <w:lang w:val="fr-CA"/>
              </w:rPr>
              <w:t>93</w:t>
            </w:r>
            <w:r w:rsidRPr="3B5AE181" w:rsidR="6EC52610">
              <w:rPr>
                <w:rFonts w:ascii="Arial" w:hAnsi="Arial" w:eastAsia="Arial" w:cs="Arial"/>
                <w:sz w:val="20"/>
                <w:szCs w:val="20"/>
                <w:lang w:val="fr-CA"/>
              </w:rPr>
              <w:t>$</w:t>
            </w:r>
          </w:p>
          <w:p w:rsidRPr="00BA70F7" w:rsidR="001841A4" w:rsidRDefault="001841A4" w14:paraId="516DACD3" w14:textId="77777777">
            <w:pPr>
              <w:pBdr>
                <w:top w:val="nil"/>
                <w:left w:val="nil"/>
                <w:bottom w:val="nil"/>
                <w:right w:val="nil"/>
                <w:between w:val="nil"/>
              </w:pBdr>
              <w:spacing w:before="0" w:after="0"/>
              <w:ind w:left="100" w:right="137"/>
              <w:rPr>
                <w:rFonts w:ascii="Arial" w:hAnsi="Arial" w:eastAsia="Arial" w:cs="Arial"/>
                <w:color w:val="000000"/>
                <w:sz w:val="20"/>
                <w:szCs w:val="20"/>
                <w:lang w:val="fr-CA"/>
              </w:rPr>
            </w:pPr>
          </w:p>
          <w:p w:rsidRPr="00BA70F7" w:rsidR="001841A4" w:rsidRDefault="00A66917" w14:paraId="516DACD4" w14:textId="77777777">
            <w:pPr>
              <w:pBdr>
                <w:top w:val="nil"/>
                <w:left w:val="nil"/>
                <w:bottom w:val="nil"/>
                <w:right w:val="nil"/>
                <w:between w:val="nil"/>
              </w:pBdr>
              <w:spacing w:before="0" w:after="0"/>
              <w:ind w:left="100" w:right="137"/>
              <w:rPr>
                <w:rFonts w:ascii="Arial" w:hAnsi="Arial" w:eastAsia="Arial" w:cs="Arial"/>
                <w:color w:val="000000"/>
                <w:sz w:val="20"/>
                <w:szCs w:val="20"/>
                <w:lang w:val="fr-CA"/>
              </w:rPr>
            </w:pPr>
            <w:r w:rsidRPr="00BA70F7">
              <w:rPr>
                <w:rFonts w:ascii="Arial" w:hAnsi="Arial" w:eastAsia="Arial" w:cs="Arial"/>
                <w:color w:val="000000"/>
                <w:sz w:val="20"/>
                <w:szCs w:val="20"/>
                <w:lang w:val="fr-CA"/>
              </w:rPr>
              <w:t>Le tarif est le même, que l’élève fréquente la période en totalité ou en partie</w:t>
            </w:r>
          </w:p>
        </w:tc>
        <w:tc>
          <w:tcPr>
            <w:tcW w:w="103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CD5" w14:textId="77777777">
            <w:pPr>
              <w:pBdr>
                <w:top w:val="nil"/>
                <w:left w:val="nil"/>
                <w:bottom w:val="nil"/>
                <w:right w:val="nil"/>
                <w:between w:val="nil"/>
              </w:pBdr>
              <w:spacing w:before="0" w:after="0"/>
              <w:rPr>
                <w:rFonts w:ascii="Arial" w:hAnsi="Arial" w:eastAsia="Arial" w:cs="Arial"/>
                <w:color w:val="000000"/>
                <w:sz w:val="20"/>
                <w:szCs w:val="20"/>
              </w:rPr>
            </w:pPr>
            <w:r>
              <w:rPr>
                <w:rFonts w:ascii="Arial" w:hAnsi="Arial" w:eastAsia="Arial" w:cs="Arial"/>
                <w:color w:val="000000"/>
                <w:sz w:val="20"/>
                <w:szCs w:val="20"/>
              </w:rPr>
              <w:t>Oui</w:t>
            </w:r>
          </w:p>
        </w:tc>
        <w:tc>
          <w:tcPr>
            <w:tcW w:w="100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CD6" w14:textId="77777777">
            <w:pPr>
              <w:pBdr>
                <w:top w:val="nil"/>
                <w:left w:val="nil"/>
                <w:bottom w:val="nil"/>
                <w:right w:val="nil"/>
                <w:between w:val="nil"/>
              </w:pBdr>
              <w:spacing w:before="0" w:after="0"/>
              <w:ind w:left="1"/>
              <w:rPr>
                <w:rFonts w:ascii="Arial" w:hAnsi="Arial" w:eastAsia="Arial" w:cs="Arial"/>
                <w:color w:val="000000"/>
                <w:sz w:val="20"/>
                <w:szCs w:val="20"/>
              </w:rPr>
            </w:pPr>
            <w:r>
              <w:rPr>
                <w:rFonts w:ascii="Arial" w:hAnsi="Arial" w:eastAsia="Arial" w:cs="Arial"/>
                <w:color w:val="000000"/>
                <w:sz w:val="20"/>
                <w:szCs w:val="20"/>
              </w:rPr>
              <w:t>Oui</w:t>
            </w:r>
          </w:p>
        </w:tc>
      </w:tr>
    </w:tbl>
    <w:p w:rsidR="001841A4" w:rsidRDefault="001841A4" w14:paraId="516DACD8" w14:textId="77777777">
      <w:pPr>
        <w:spacing w:before="0"/>
        <w:rPr>
          <w:rFonts w:ascii="Calibri" w:hAnsi="Calibri" w:eastAsia="Calibri" w:cs="Calibri"/>
          <w:b/>
          <w:bCs/>
        </w:rPr>
      </w:pPr>
    </w:p>
    <w:p w:rsidR="001841A4" w:rsidRDefault="001841A4" w14:paraId="516DACD9" w14:textId="77777777">
      <w:pPr>
        <w:spacing w:before="0"/>
        <w:rPr>
          <w:rFonts w:ascii="Calibri" w:hAnsi="Calibri" w:eastAsia="Calibri" w:cs="Calibri"/>
          <w:b/>
          <w:bCs/>
        </w:rPr>
      </w:pPr>
    </w:p>
    <w:tbl>
      <w:tblPr>
        <w:tblStyle w:val="aff5"/>
        <w:tblW w:w="10580" w:type="dxa"/>
        <w:tblInd w:w="111" w:type="dxa"/>
        <w:tblLayout w:type="fixed"/>
        <w:tblLook w:val="0000" w:firstRow="0" w:lastRow="0" w:firstColumn="0" w:lastColumn="0" w:noHBand="0" w:noVBand="0"/>
      </w:tblPr>
      <w:tblGrid>
        <w:gridCol w:w="1584"/>
        <w:gridCol w:w="3400"/>
        <w:gridCol w:w="3510"/>
        <w:gridCol w:w="1076"/>
        <w:gridCol w:w="1010"/>
      </w:tblGrid>
      <w:tr w:rsidR="001841A4" w:rsidTr="0F0F2828" w14:paraId="516DACE0" w14:textId="77777777">
        <w:trPr>
          <w:trHeight w:val="700"/>
        </w:trPr>
        <w:tc>
          <w:tcPr>
            <w:tcW w:w="1584" w:type="dxa"/>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001841A4" w:rsidRDefault="001841A4" w14:paraId="516DACDA" w14:textId="77777777">
            <w:pPr>
              <w:pBdr>
                <w:top w:val="nil"/>
                <w:left w:val="nil"/>
                <w:bottom w:val="nil"/>
                <w:right w:val="nil"/>
                <w:between w:val="nil"/>
              </w:pBdr>
              <w:rPr>
                <w:rFonts w:ascii="Arial" w:hAnsi="Arial" w:eastAsia="Arial" w:cs="Arial"/>
                <w:b/>
                <w:bCs/>
                <w:color w:val="000000"/>
                <w:sz w:val="20"/>
                <w:szCs w:val="20"/>
              </w:rPr>
            </w:pPr>
          </w:p>
          <w:p w:rsidR="001841A4" w:rsidRDefault="00A66917" w14:paraId="516DACDB" w14:textId="77777777">
            <w:pPr>
              <w:pBdr>
                <w:top w:val="nil"/>
                <w:left w:val="nil"/>
                <w:bottom w:val="nil"/>
                <w:right w:val="nil"/>
                <w:between w:val="nil"/>
              </w:pBdr>
              <w:spacing w:before="142"/>
              <w:rPr>
                <w:rFonts w:ascii="Arial" w:hAnsi="Arial" w:eastAsia="Arial" w:cs="Arial"/>
                <w:color w:val="000000"/>
                <w:sz w:val="20"/>
                <w:szCs w:val="20"/>
              </w:rPr>
            </w:pPr>
            <w:r>
              <w:rPr>
                <w:rFonts w:ascii="Arial" w:hAnsi="Arial" w:eastAsia="Arial" w:cs="Arial"/>
                <w:b/>
                <w:bCs/>
                <w:color w:val="FFFFFF"/>
                <w:sz w:val="20"/>
                <w:szCs w:val="20"/>
              </w:rPr>
              <w:t>Frais</w:t>
            </w:r>
          </w:p>
        </w:tc>
        <w:tc>
          <w:tcPr>
            <w:tcW w:w="3400" w:type="dxa"/>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001841A4" w:rsidRDefault="001841A4" w14:paraId="516DACDC" w14:textId="77777777">
            <w:pPr>
              <w:pBdr>
                <w:top w:val="nil"/>
                <w:left w:val="nil"/>
                <w:bottom w:val="nil"/>
                <w:right w:val="nil"/>
                <w:between w:val="nil"/>
              </w:pBdr>
              <w:rPr>
                <w:rFonts w:ascii="Arial" w:hAnsi="Arial" w:eastAsia="Arial" w:cs="Arial"/>
                <w:b/>
                <w:bCs/>
                <w:color w:val="000000"/>
                <w:sz w:val="20"/>
                <w:szCs w:val="20"/>
              </w:rPr>
            </w:pPr>
          </w:p>
          <w:p w:rsidR="001841A4" w:rsidRDefault="00A66917" w14:paraId="516DACDD" w14:textId="77777777">
            <w:pPr>
              <w:pBdr>
                <w:top w:val="nil"/>
                <w:left w:val="nil"/>
                <w:bottom w:val="nil"/>
                <w:right w:val="nil"/>
                <w:between w:val="nil"/>
              </w:pBdr>
              <w:spacing w:before="142"/>
              <w:rPr>
                <w:rFonts w:ascii="Arial" w:hAnsi="Arial" w:eastAsia="Arial" w:cs="Arial"/>
                <w:color w:val="000000"/>
                <w:sz w:val="20"/>
                <w:szCs w:val="20"/>
              </w:rPr>
            </w:pPr>
            <w:r>
              <w:rPr>
                <w:rFonts w:ascii="Arial" w:hAnsi="Arial" w:eastAsia="Arial" w:cs="Arial"/>
                <w:b/>
                <w:bCs/>
                <w:color w:val="FFFFFF"/>
                <w:sz w:val="20"/>
                <w:szCs w:val="20"/>
              </w:rPr>
              <w:t>Tarifs</w:t>
            </w:r>
          </w:p>
        </w:tc>
        <w:tc>
          <w:tcPr>
            <w:tcW w:w="3510" w:type="dxa"/>
            <w:vMerge w:val="restart"/>
            <w:tcBorders>
              <w:top w:val="single" w:color="000000" w:themeColor="text1" w:sz="5" w:space="0"/>
              <w:left w:val="single" w:color="000000" w:themeColor="text1" w:sz="5" w:space="0"/>
              <w:right w:val="single" w:color="000000" w:themeColor="text1" w:sz="5" w:space="0"/>
            </w:tcBorders>
            <w:shd w:val="clear" w:color="auto" w:fill="3561A6"/>
            <w:tcMar/>
          </w:tcPr>
          <w:p w:rsidR="001841A4" w:rsidRDefault="00A66917" w14:paraId="516DACDE" w14:textId="77777777">
            <w:pPr>
              <w:pBdr>
                <w:top w:val="nil"/>
                <w:left w:val="nil"/>
                <w:bottom w:val="nil"/>
                <w:right w:val="nil"/>
                <w:between w:val="nil"/>
              </w:pBdr>
              <w:spacing w:before="120"/>
              <w:ind w:left="386"/>
              <w:rPr>
                <w:rFonts w:ascii="Arial" w:hAnsi="Arial" w:eastAsia="Arial" w:cs="Arial"/>
                <w:color w:val="000000"/>
                <w:sz w:val="20"/>
                <w:szCs w:val="20"/>
              </w:rPr>
            </w:pPr>
            <w:r>
              <w:rPr>
                <w:rFonts w:ascii="Arial" w:hAnsi="Arial" w:eastAsia="Arial" w:cs="Arial"/>
                <w:b/>
                <w:bCs/>
                <w:color w:val="FFFFFF"/>
                <w:sz w:val="20"/>
                <w:szCs w:val="20"/>
              </w:rPr>
              <w:t>Tarification après indexation</w:t>
            </w:r>
          </w:p>
        </w:tc>
        <w:tc>
          <w:tcPr>
            <w:tcW w:w="2086" w:type="dxa"/>
            <w:gridSpan w:val="2"/>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Pr="00BA70F7" w:rsidR="001841A4" w:rsidRDefault="00A66917" w14:paraId="516DACDF" w14:textId="77777777">
            <w:pPr>
              <w:pBdr>
                <w:top w:val="nil"/>
                <w:left w:val="nil"/>
                <w:bottom w:val="nil"/>
                <w:right w:val="nil"/>
                <w:between w:val="nil"/>
              </w:pBdr>
              <w:ind w:left="195" w:right="197"/>
              <w:rPr>
                <w:rFonts w:ascii="Arial" w:hAnsi="Arial" w:eastAsia="Arial" w:cs="Arial"/>
                <w:color w:val="000000"/>
                <w:sz w:val="20"/>
                <w:szCs w:val="20"/>
                <w:lang w:val="fr-CA"/>
              </w:rPr>
            </w:pPr>
            <w:r w:rsidRPr="00BA70F7">
              <w:rPr>
                <w:rFonts w:ascii="Arial" w:hAnsi="Arial" w:eastAsia="Arial" w:cs="Arial"/>
                <w:b/>
                <w:bCs/>
                <w:color w:val="FFFFFF"/>
                <w:sz w:val="20"/>
                <w:szCs w:val="20"/>
                <w:lang w:val="fr-CA"/>
              </w:rPr>
              <w:t>Frais admissibles pour relevés fiscaux</w:t>
            </w:r>
          </w:p>
        </w:tc>
      </w:tr>
      <w:tr w:rsidR="001841A4" w:rsidTr="0F0F2828" w14:paraId="516DACE6" w14:textId="77777777">
        <w:trPr>
          <w:trHeight w:val="284"/>
        </w:trPr>
        <w:tc>
          <w:tcPr>
            <w:tcW w:w="1584" w:type="dxa"/>
            <w:vMerge/>
            <w:tcBorders/>
            <w:tcMar/>
          </w:tcPr>
          <w:p w:rsidRPr="00BA70F7" w:rsidR="001841A4" w:rsidRDefault="001841A4" w14:paraId="516DACE1"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3400" w:type="dxa"/>
            <w:vMerge/>
            <w:tcBorders/>
            <w:tcMar/>
          </w:tcPr>
          <w:p w:rsidRPr="00BA70F7" w:rsidR="001841A4" w:rsidRDefault="001841A4" w14:paraId="516DACE2"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3510" w:type="dxa"/>
            <w:vMerge/>
            <w:tcBorders/>
            <w:tcMar/>
          </w:tcPr>
          <w:p w:rsidRPr="00BA70F7" w:rsidR="001841A4" w:rsidRDefault="001841A4" w14:paraId="516DACE3" w14:textId="77777777">
            <w:pPr>
              <w:pBdr>
                <w:top w:val="nil"/>
                <w:left w:val="nil"/>
                <w:bottom w:val="nil"/>
                <w:right w:val="nil"/>
                <w:between w:val="nil"/>
              </w:pBdr>
              <w:spacing w:before="0" w:after="0" w:line="276" w:lineRule="auto"/>
              <w:jc w:val="left"/>
              <w:rPr>
                <w:rFonts w:ascii="Arial" w:hAnsi="Arial" w:eastAsia="Arial" w:cs="Arial"/>
                <w:color w:val="000000"/>
                <w:sz w:val="20"/>
                <w:szCs w:val="20"/>
                <w:lang w:val="fr-CA"/>
              </w:rPr>
            </w:pP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001841A4" w:rsidRDefault="00A66917" w14:paraId="516DACE4" w14:textId="77777777">
            <w:pPr>
              <w:pBdr>
                <w:top w:val="nil"/>
                <w:left w:val="nil"/>
                <w:bottom w:val="nil"/>
                <w:right w:val="nil"/>
                <w:between w:val="nil"/>
              </w:pBdr>
              <w:spacing w:before="31"/>
              <w:ind w:left="100"/>
              <w:rPr>
                <w:rFonts w:ascii="Arial" w:hAnsi="Arial" w:eastAsia="Arial" w:cs="Arial"/>
                <w:color w:val="000000"/>
                <w:sz w:val="18"/>
                <w:szCs w:val="18"/>
              </w:rPr>
            </w:pPr>
            <w:r>
              <w:rPr>
                <w:rFonts w:ascii="Arial" w:hAnsi="Arial" w:eastAsia="Arial" w:cs="Arial"/>
                <w:b/>
                <w:bCs/>
                <w:color w:val="FFFFFF"/>
                <w:sz w:val="18"/>
                <w:szCs w:val="18"/>
              </w:rPr>
              <w:t>Provincial</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shd w:val="clear" w:color="auto" w:fill="3561A6"/>
            <w:tcMar/>
          </w:tcPr>
          <w:p w:rsidR="001841A4" w:rsidRDefault="00A66917" w14:paraId="516DACE5" w14:textId="77777777">
            <w:pPr>
              <w:pBdr>
                <w:top w:val="nil"/>
                <w:left w:val="nil"/>
                <w:bottom w:val="nil"/>
                <w:right w:val="nil"/>
                <w:between w:val="nil"/>
              </w:pBdr>
              <w:spacing w:before="31"/>
              <w:ind w:left="177"/>
              <w:rPr>
                <w:rFonts w:ascii="Arial" w:hAnsi="Arial" w:eastAsia="Arial" w:cs="Arial"/>
                <w:color w:val="000000"/>
                <w:sz w:val="18"/>
                <w:szCs w:val="18"/>
              </w:rPr>
            </w:pPr>
            <w:r>
              <w:rPr>
                <w:rFonts w:ascii="Arial" w:hAnsi="Arial" w:eastAsia="Arial" w:cs="Arial"/>
                <w:b/>
                <w:bCs/>
                <w:color w:val="FFFFFF"/>
                <w:sz w:val="18"/>
                <w:szCs w:val="18"/>
              </w:rPr>
              <w:t>Fédéral</w:t>
            </w:r>
          </w:p>
        </w:tc>
      </w:tr>
      <w:tr w:rsidR="001841A4" w:rsidTr="0F0F2828" w14:paraId="516DACEE" w14:textId="77777777">
        <w:trPr>
          <w:trHeight w:val="1696"/>
        </w:trPr>
        <w:tc>
          <w:tcPr>
            <w:tcW w:w="1584" w:type="dxa"/>
            <w:vMerge w:val="restart"/>
            <w:tcBorders>
              <w:top w:val="single" w:color="000000" w:themeColor="text1" w:sz="5" w:space="0"/>
              <w:left w:val="single" w:color="000000" w:themeColor="text1" w:sz="5" w:space="0"/>
              <w:right w:val="single" w:color="000000" w:themeColor="text1" w:sz="5" w:space="0"/>
            </w:tcBorders>
            <w:tcMar/>
          </w:tcPr>
          <w:p w:rsidR="001841A4" w:rsidRDefault="00A66917" w14:paraId="516DACE7" w14:textId="77777777">
            <w:pPr>
              <w:pBdr>
                <w:top w:val="nil"/>
                <w:left w:val="nil"/>
                <w:bottom w:val="nil"/>
                <w:right w:val="nil"/>
                <w:between w:val="nil"/>
              </w:pBdr>
              <w:spacing w:before="0" w:after="0"/>
              <w:ind w:left="102" w:right="310"/>
              <w:rPr>
                <w:rFonts w:ascii="Arial" w:hAnsi="Arial" w:eastAsia="Arial" w:cs="Arial"/>
                <w:color w:val="000000"/>
                <w:sz w:val="18"/>
                <w:szCs w:val="18"/>
              </w:rPr>
            </w:pPr>
            <w:r>
              <w:rPr>
                <w:rFonts w:ascii="Arial" w:hAnsi="Arial" w:eastAsia="Arial" w:cs="Arial"/>
                <w:color w:val="000000"/>
                <w:sz w:val="18"/>
                <w:szCs w:val="18"/>
              </w:rPr>
              <w:t>Journée pédagogique</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E8" w14:textId="77777777">
            <w:pPr>
              <w:pBdr>
                <w:top w:val="nil"/>
                <w:left w:val="nil"/>
                <w:bottom w:val="nil"/>
                <w:right w:val="nil"/>
                <w:between w:val="nil"/>
              </w:pBdr>
              <w:spacing w:before="0" w:after="0"/>
              <w:ind w:left="102" w:right="547"/>
              <w:rPr>
                <w:rFonts w:ascii="Arial" w:hAnsi="Arial" w:eastAsia="Arial" w:cs="Arial"/>
                <w:color w:val="000000"/>
                <w:sz w:val="20"/>
                <w:szCs w:val="20"/>
                <w:lang w:val="fr-CA"/>
              </w:rPr>
            </w:pPr>
            <w:r w:rsidRPr="00BA70F7">
              <w:rPr>
                <w:rFonts w:ascii="Arial" w:hAnsi="Arial" w:eastAsia="Arial" w:cs="Arial"/>
                <w:color w:val="000000"/>
                <w:sz w:val="20"/>
                <w:szCs w:val="20"/>
                <w:lang w:val="fr-CA"/>
              </w:rPr>
              <w:t>Tarif de base (fréquentation de 10 h)</w:t>
            </w:r>
          </w:p>
          <w:p w:rsidRPr="00BA70F7" w:rsidR="001841A4" w:rsidRDefault="00A66917" w14:paraId="516DACE9" w14:textId="77777777">
            <w:pPr>
              <w:pBdr>
                <w:top w:val="nil"/>
                <w:left w:val="nil"/>
                <w:bottom w:val="nil"/>
                <w:right w:val="nil"/>
                <w:between w:val="nil"/>
              </w:pBdr>
              <w:spacing w:before="0" w:after="0"/>
              <w:ind w:left="102" w:right="257"/>
              <w:rPr>
                <w:rFonts w:ascii="Arial" w:hAnsi="Arial" w:eastAsia="Arial" w:cs="Arial"/>
                <w:color w:val="000000"/>
                <w:sz w:val="20"/>
                <w:szCs w:val="20"/>
                <w:lang w:val="fr-CA"/>
              </w:rPr>
            </w:pPr>
            <w:r w:rsidRPr="00BA70F7">
              <w:rPr>
                <w:rFonts w:ascii="Arial" w:hAnsi="Arial" w:eastAsia="Arial" w:cs="Arial"/>
                <w:color w:val="000000"/>
                <w:sz w:val="20"/>
                <w:szCs w:val="20"/>
                <w:lang w:val="fr-CA"/>
              </w:rPr>
              <w:t>Selon le tarif fixé par le conseil d’administration et qui ne peut excéder 16,55 $* par élève inscrit, présent ou non.</w:t>
            </w:r>
          </w:p>
        </w:tc>
        <w:tc>
          <w:tcPr>
            <w:tcW w:w="35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EA" w14:textId="77777777">
            <w:pPr>
              <w:pBdr>
                <w:top w:val="nil"/>
                <w:left w:val="nil"/>
                <w:bottom w:val="nil"/>
                <w:right w:val="nil"/>
                <w:between w:val="nil"/>
              </w:pBdr>
              <w:spacing w:before="0" w:after="0"/>
              <w:ind w:left="100"/>
              <w:rPr>
                <w:rFonts w:ascii="Arial" w:hAnsi="Arial" w:eastAsia="Arial" w:cs="Arial"/>
                <w:color w:val="000000"/>
                <w:sz w:val="20"/>
                <w:szCs w:val="20"/>
                <w:lang w:val="fr-CA"/>
              </w:rPr>
            </w:pPr>
            <w:r w:rsidRPr="00BA70F7">
              <w:rPr>
                <w:rFonts w:ascii="Arial" w:hAnsi="Arial" w:eastAsia="Arial" w:cs="Arial"/>
                <w:color w:val="000000"/>
                <w:sz w:val="20"/>
                <w:szCs w:val="20"/>
                <w:lang w:val="fr-CA"/>
              </w:rPr>
              <w:t>Tarif de base (fréquentation de 10 h)</w:t>
            </w:r>
          </w:p>
          <w:p w:rsidRPr="00BA70F7" w:rsidR="001841A4" w:rsidP="05104F06" w:rsidRDefault="00A66917" w14:paraId="516DACEB" w14:textId="1E9CE873">
            <w:pPr>
              <w:pBdr>
                <w:top w:val="nil" w:color="000000" w:sz="0" w:space="0"/>
                <w:left w:val="nil" w:color="000000" w:sz="0" w:space="0"/>
                <w:bottom w:val="nil" w:color="000000" w:sz="0" w:space="0"/>
                <w:right w:val="nil" w:color="000000" w:sz="0" w:space="0"/>
                <w:between w:val="nil" w:color="000000" w:sz="0" w:space="0"/>
              </w:pBdr>
              <w:spacing w:before="0" w:after="0"/>
              <w:ind w:left="100" w:right="447"/>
              <w:rPr>
                <w:rFonts w:ascii="Arial" w:hAnsi="Arial" w:eastAsia="Arial" w:cs="Arial"/>
                <w:color w:val="000000"/>
                <w:sz w:val="20"/>
                <w:szCs w:val="20"/>
                <w:lang w:val="fr-CA"/>
              </w:rPr>
            </w:pPr>
            <w:r w:rsidRPr="05104F06" w:rsidR="00A66917">
              <w:rPr>
                <w:rFonts w:ascii="Arial" w:hAnsi="Arial" w:eastAsia="Arial" w:cs="Arial"/>
                <w:color w:val="000000" w:themeColor="text1" w:themeTint="FF" w:themeShade="FF"/>
                <w:sz w:val="20"/>
                <w:szCs w:val="20"/>
                <w:lang w:val="fr-CA"/>
              </w:rPr>
              <w:t xml:space="preserve">Selon le tarif fixé par le conseil d’administration et qui ne peut excéder </w:t>
            </w:r>
            <w:r w:rsidRPr="05104F06" w:rsidR="3B6DAA41">
              <w:rPr>
                <w:rFonts w:ascii="Arial" w:hAnsi="Arial" w:eastAsia="Arial" w:cs="Arial"/>
                <w:color w:val="000000" w:themeColor="text1" w:themeTint="FF" w:themeShade="FF"/>
                <w:sz w:val="20"/>
                <w:szCs w:val="20"/>
                <w:lang w:val="fr-CA"/>
              </w:rPr>
              <w:t>17,05</w:t>
            </w:r>
            <w:r w:rsidRPr="05104F06" w:rsidR="00A66917">
              <w:rPr>
                <w:rFonts w:ascii="Arial" w:hAnsi="Arial" w:eastAsia="Arial" w:cs="Arial"/>
                <w:color w:val="000000" w:themeColor="text1" w:themeTint="FF" w:themeShade="FF"/>
                <w:sz w:val="20"/>
                <w:szCs w:val="20"/>
                <w:lang w:val="fr-CA"/>
              </w:rPr>
              <w:t>$ par élève inscrit, présent ou non.</w:t>
            </w: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EC" w14:textId="77777777">
            <w:pPr>
              <w:pBdr>
                <w:top w:val="nil"/>
                <w:left w:val="nil"/>
                <w:bottom w:val="nil"/>
                <w:right w:val="nil"/>
                <w:between w:val="nil"/>
              </w:pBdr>
              <w:spacing w:before="0" w:after="0"/>
              <w:ind w:left="118" w:right="119"/>
              <w:rPr>
                <w:rFonts w:ascii="Arial" w:hAnsi="Arial" w:eastAsia="Arial" w:cs="Arial"/>
                <w:color w:val="000000"/>
                <w:sz w:val="18"/>
                <w:szCs w:val="18"/>
                <w:lang w:val="fr-CA"/>
              </w:rPr>
            </w:pPr>
            <w:r w:rsidRPr="00BA70F7">
              <w:rPr>
                <w:rFonts w:ascii="Arial" w:hAnsi="Arial" w:eastAsia="Arial" w:cs="Arial"/>
                <w:color w:val="000000"/>
                <w:sz w:val="16"/>
                <w:szCs w:val="16"/>
                <w:lang w:val="fr-CA"/>
              </w:rPr>
              <w:t xml:space="preserve">Oui, pour la portion qui excède la contribution max journalière d’un </w:t>
            </w:r>
            <w:r w:rsidRPr="00BA70F7">
              <w:rPr>
                <w:rFonts w:ascii="Arial" w:hAnsi="Arial" w:eastAsia="Arial" w:cs="Arial"/>
                <w:color w:val="000000"/>
                <w:sz w:val="18"/>
                <w:szCs w:val="18"/>
                <w:lang w:val="fr-CA"/>
              </w:rPr>
              <w:t>régulier</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CED" w14:textId="77777777">
            <w:pPr>
              <w:pBdr>
                <w:top w:val="nil"/>
                <w:left w:val="nil"/>
                <w:bottom w:val="nil"/>
                <w:right w:val="nil"/>
                <w:between w:val="nil"/>
              </w:pBdr>
              <w:spacing w:before="0" w:after="0"/>
              <w:ind w:left="1"/>
              <w:rPr>
                <w:rFonts w:ascii="Arial" w:hAnsi="Arial" w:eastAsia="Arial" w:cs="Arial"/>
                <w:color w:val="000000"/>
                <w:sz w:val="20"/>
                <w:szCs w:val="20"/>
              </w:rPr>
            </w:pPr>
            <w:r>
              <w:rPr>
                <w:rFonts w:ascii="Arial" w:hAnsi="Arial" w:eastAsia="Arial" w:cs="Arial"/>
                <w:color w:val="000000"/>
                <w:sz w:val="20"/>
                <w:szCs w:val="20"/>
              </w:rPr>
              <w:t>Oui</w:t>
            </w:r>
          </w:p>
        </w:tc>
      </w:tr>
      <w:tr w:rsidR="001841A4" w:rsidTr="0F0F2828" w14:paraId="516DACFC" w14:textId="77777777">
        <w:trPr>
          <w:trHeight w:val="3000"/>
        </w:trPr>
        <w:tc>
          <w:tcPr>
            <w:tcW w:w="1584" w:type="dxa"/>
            <w:vMerge/>
            <w:tcBorders/>
            <w:tcMar/>
          </w:tcPr>
          <w:p w:rsidR="001841A4" w:rsidRDefault="001841A4" w14:paraId="516DACEF" w14:textId="77777777">
            <w:pPr>
              <w:pBdr>
                <w:top w:val="nil"/>
                <w:left w:val="nil"/>
                <w:bottom w:val="nil"/>
                <w:right w:val="nil"/>
                <w:between w:val="nil"/>
              </w:pBdr>
              <w:spacing w:before="0" w:after="0" w:line="276" w:lineRule="auto"/>
              <w:jc w:val="left"/>
              <w:rPr>
                <w:rFonts w:ascii="Arial" w:hAnsi="Arial" w:eastAsia="Arial" w:cs="Arial"/>
                <w:color w:val="000000"/>
                <w:sz w:val="20"/>
                <w:szCs w:val="20"/>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F0" w14:textId="77777777">
            <w:pPr>
              <w:pBdr>
                <w:top w:val="nil"/>
                <w:left w:val="nil"/>
                <w:bottom w:val="nil"/>
                <w:right w:val="nil"/>
                <w:between w:val="nil"/>
              </w:pBdr>
              <w:spacing w:before="0" w:after="0"/>
              <w:ind w:left="102" w:right="138"/>
              <w:rPr>
                <w:rFonts w:ascii="Arial" w:hAnsi="Arial" w:eastAsia="Arial" w:cs="Arial"/>
                <w:color w:val="000000"/>
                <w:sz w:val="20"/>
                <w:szCs w:val="20"/>
                <w:lang w:val="fr-CA"/>
              </w:rPr>
            </w:pPr>
            <w:r w:rsidRPr="00BA70F7">
              <w:rPr>
                <w:rFonts w:ascii="Arial" w:hAnsi="Arial" w:eastAsia="Arial" w:cs="Arial"/>
                <w:color w:val="000000"/>
                <w:sz w:val="20"/>
                <w:szCs w:val="20"/>
                <w:lang w:val="fr-CA"/>
              </w:rPr>
              <w:t>Tarif pour une fréquentation qui excède 10 h</w:t>
            </w:r>
          </w:p>
          <w:p w:rsidRPr="00BA70F7" w:rsidR="001841A4" w:rsidRDefault="001841A4" w14:paraId="516DACF1" w14:textId="77777777">
            <w:pPr>
              <w:pBdr>
                <w:top w:val="nil"/>
                <w:left w:val="nil"/>
                <w:bottom w:val="nil"/>
                <w:right w:val="nil"/>
                <w:between w:val="nil"/>
              </w:pBdr>
              <w:spacing w:before="0" w:after="0"/>
              <w:ind w:left="102" w:right="138"/>
              <w:rPr>
                <w:rFonts w:ascii="Arial" w:hAnsi="Arial" w:eastAsia="Arial" w:cs="Arial"/>
                <w:color w:val="000000"/>
                <w:sz w:val="20"/>
                <w:szCs w:val="20"/>
                <w:lang w:val="fr-CA"/>
              </w:rPr>
            </w:pPr>
          </w:p>
          <w:p w:rsidRPr="00BA70F7" w:rsidR="001841A4" w:rsidRDefault="00A66917" w14:paraId="516DACF2" w14:textId="77777777">
            <w:pPr>
              <w:pBdr>
                <w:top w:val="nil"/>
                <w:left w:val="nil"/>
                <w:bottom w:val="nil"/>
                <w:right w:val="nil"/>
                <w:between w:val="nil"/>
              </w:pBdr>
              <w:spacing w:before="0" w:after="0"/>
              <w:ind w:left="102" w:right="138"/>
              <w:rPr>
                <w:rFonts w:ascii="Arial" w:hAnsi="Arial" w:eastAsia="Arial" w:cs="Arial"/>
                <w:color w:val="000000"/>
                <w:sz w:val="20"/>
                <w:szCs w:val="20"/>
                <w:lang w:val="fr-CA"/>
              </w:rPr>
            </w:pPr>
            <w:r w:rsidRPr="00BA70F7">
              <w:rPr>
                <w:rFonts w:ascii="Arial" w:hAnsi="Arial" w:eastAsia="Arial" w:cs="Arial"/>
                <w:color w:val="000000"/>
                <w:sz w:val="20"/>
                <w:szCs w:val="20"/>
                <w:lang w:val="fr-CA"/>
              </w:rPr>
              <w:t>Selon le tarif fixé par le conseil d’établissement et qui ne peut excéder 3,20 $* par heure par élève.</w:t>
            </w:r>
          </w:p>
          <w:p w:rsidRPr="00BA70F7" w:rsidR="001841A4" w:rsidRDefault="001841A4" w14:paraId="516DACF3" w14:textId="77777777">
            <w:pPr>
              <w:pBdr>
                <w:top w:val="nil"/>
                <w:left w:val="nil"/>
                <w:bottom w:val="nil"/>
                <w:right w:val="nil"/>
                <w:between w:val="nil"/>
              </w:pBdr>
              <w:spacing w:before="0" w:after="0"/>
              <w:ind w:left="102" w:right="570"/>
              <w:rPr>
                <w:rFonts w:ascii="Arial" w:hAnsi="Arial" w:eastAsia="Arial" w:cs="Arial"/>
                <w:color w:val="000000"/>
                <w:sz w:val="20"/>
                <w:szCs w:val="20"/>
                <w:lang w:val="fr-CA"/>
              </w:rPr>
            </w:pPr>
          </w:p>
          <w:p w:rsidRPr="00BA70F7" w:rsidR="001841A4" w:rsidRDefault="00A66917" w14:paraId="516DACF4" w14:textId="77777777">
            <w:pPr>
              <w:pBdr>
                <w:top w:val="nil"/>
                <w:left w:val="nil"/>
                <w:bottom w:val="nil"/>
                <w:right w:val="nil"/>
                <w:between w:val="nil"/>
              </w:pBdr>
              <w:spacing w:before="0" w:after="0"/>
              <w:ind w:left="102" w:right="138"/>
              <w:rPr>
                <w:rFonts w:ascii="Arial" w:hAnsi="Arial" w:eastAsia="Arial" w:cs="Arial"/>
                <w:color w:val="000000"/>
                <w:sz w:val="20"/>
                <w:szCs w:val="20"/>
                <w:lang w:val="fr-CA"/>
              </w:rPr>
            </w:pPr>
            <w:r w:rsidRPr="00BA70F7">
              <w:rPr>
                <w:rFonts w:ascii="Arial" w:hAnsi="Arial" w:eastAsia="Arial" w:cs="Arial"/>
                <w:color w:val="000000"/>
                <w:sz w:val="20"/>
                <w:szCs w:val="20"/>
                <w:lang w:val="fr-CA"/>
              </w:rPr>
              <w:t xml:space="preserve">Le tarif s’applique en entier dès que l’élève est présent au-delà de 10 h, même </w:t>
            </w:r>
            <w:r w:rsidRPr="00BA70F7">
              <w:rPr>
                <w:rFonts w:ascii="Arial" w:hAnsi="Arial" w:eastAsia="Arial" w:cs="Arial"/>
                <w:sz w:val="20"/>
                <w:szCs w:val="20"/>
                <w:lang w:val="fr-CA"/>
              </w:rPr>
              <w:t>s'il</w:t>
            </w:r>
            <w:r w:rsidRPr="00BA70F7">
              <w:rPr>
                <w:rFonts w:ascii="Arial" w:hAnsi="Arial" w:eastAsia="Arial" w:cs="Arial"/>
                <w:color w:val="000000"/>
                <w:sz w:val="20"/>
                <w:szCs w:val="20"/>
                <w:lang w:val="fr-CA"/>
              </w:rPr>
              <w:t xml:space="preserve"> fréquente la période excédentaire seulement en partie.</w:t>
            </w:r>
          </w:p>
        </w:tc>
        <w:tc>
          <w:tcPr>
            <w:tcW w:w="35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F5" w14:textId="77777777">
            <w:pPr>
              <w:pBdr>
                <w:top w:val="nil"/>
                <w:left w:val="nil"/>
                <w:bottom w:val="nil"/>
                <w:right w:val="nil"/>
                <w:between w:val="nil"/>
              </w:pBdr>
              <w:spacing w:before="0" w:after="0"/>
              <w:ind w:left="100" w:right="603"/>
              <w:rPr>
                <w:rFonts w:ascii="Arial" w:hAnsi="Arial" w:eastAsia="Arial" w:cs="Arial"/>
                <w:color w:val="000000"/>
                <w:sz w:val="20"/>
                <w:szCs w:val="20"/>
                <w:lang w:val="fr-CA"/>
              </w:rPr>
            </w:pPr>
            <w:r w:rsidRPr="00BA70F7">
              <w:rPr>
                <w:rFonts w:ascii="Arial" w:hAnsi="Arial" w:eastAsia="Arial" w:cs="Arial"/>
                <w:color w:val="000000"/>
                <w:sz w:val="20"/>
                <w:szCs w:val="20"/>
                <w:lang w:val="fr-CA"/>
              </w:rPr>
              <w:t>Tarif pour une fréquentation qui excède 10 h</w:t>
            </w:r>
          </w:p>
          <w:p w:rsidRPr="00BA70F7" w:rsidR="001841A4" w:rsidRDefault="001841A4" w14:paraId="516DACF6" w14:textId="77777777">
            <w:pPr>
              <w:pBdr>
                <w:top w:val="nil"/>
                <w:left w:val="nil"/>
                <w:bottom w:val="nil"/>
                <w:right w:val="nil"/>
                <w:between w:val="nil"/>
              </w:pBdr>
              <w:spacing w:before="0" w:after="0"/>
              <w:ind w:left="100" w:right="603"/>
              <w:rPr>
                <w:rFonts w:ascii="Arial" w:hAnsi="Arial" w:eastAsia="Arial" w:cs="Arial"/>
                <w:color w:val="000000"/>
                <w:sz w:val="20"/>
                <w:szCs w:val="20"/>
                <w:lang w:val="fr-CA"/>
              </w:rPr>
            </w:pPr>
          </w:p>
          <w:p w:rsidRPr="00BA70F7" w:rsidR="001841A4" w:rsidP="56E2188E" w:rsidRDefault="00A66917" w14:paraId="516DACF7" w14:textId="27312707">
            <w:pPr>
              <w:pBdr>
                <w:top w:val="nil" w:color="FF000000" w:sz="0" w:space="0"/>
                <w:left w:val="nil" w:color="FF000000" w:sz="0" w:space="0"/>
                <w:bottom w:val="nil" w:color="FF000000" w:sz="0" w:space="0"/>
                <w:right w:val="nil" w:color="FF000000" w:sz="0" w:space="0"/>
                <w:between w:val="nil" w:color="FF000000" w:sz="0" w:space="0"/>
              </w:pBdr>
              <w:spacing w:before="0" w:after="0"/>
              <w:ind w:left="100" w:right="225"/>
              <w:rPr>
                <w:rFonts w:ascii="Arial" w:hAnsi="Arial" w:eastAsia="Arial" w:cs="Arial"/>
                <w:color w:val="000000"/>
                <w:sz w:val="20"/>
                <w:szCs w:val="20"/>
                <w:lang w:val="fr-CA"/>
              </w:rPr>
            </w:pPr>
            <w:r w:rsidRPr="56E2188E" w:rsidR="00A66917">
              <w:rPr>
                <w:rFonts w:ascii="Arial" w:hAnsi="Arial" w:eastAsia="Arial" w:cs="Arial"/>
                <w:color w:val="000000" w:themeColor="text1" w:themeTint="FF" w:themeShade="FF"/>
                <w:sz w:val="20"/>
                <w:szCs w:val="20"/>
                <w:lang w:val="fr-CA"/>
              </w:rPr>
              <w:t xml:space="preserve">Selon le tarif fixé par le conseil d’établissement et qui ne peut excéder </w:t>
            </w:r>
            <w:r w:rsidRPr="56E2188E" w:rsidR="53F50111">
              <w:rPr>
                <w:rFonts w:ascii="Arial" w:hAnsi="Arial" w:eastAsia="Arial" w:cs="Arial"/>
                <w:color w:val="000000" w:themeColor="text1" w:themeTint="FF" w:themeShade="FF"/>
                <w:sz w:val="20"/>
                <w:szCs w:val="20"/>
                <w:lang w:val="fr-CA"/>
              </w:rPr>
              <w:t>3.30</w:t>
            </w:r>
            <w:r w:rsidRPr="56E2188E" w:rsidR="00A66917">
              <w:rPr>
                <w:rFonts w:ascii="Arial" w:hAnsi="Arial" w:eastAsia="Arial" w:cs="Arial"/>
                <w:color w:val="000000" w:themeColor="text1" w:themeTint="FF" w:themeShade="FF"/>
                <w:sz w:val="20"/>
                <w:szCs w:val="20"/>
                <w:lang w:val="fr-CA"/>
              </w:rPr>
              <w:t xml:space="preserve"> </w:t>
            </w:r>
            <w:r w:rsidRPr="56E2188E" w:rsidR="00A66917">
              <w:rPr>
                <w:rFonts w:ascii="Arial" w:hAnsi="Arial" w:eastAsia="Arial" w:cs="Arial"/>
                <w:color w:val="000000" w:themeColor="text1" w:themeTint="FF" w:themeShade="FF"/>
                <w:sz w:val="20"/>
                <w:szCs w:val="20"/>
                <w:lang w:val="fr-CA"/>
              </w:rPr>
              <w:t>$ par heure par élève.</w:t>
            </w:r>
          </w:p>
          <w:p w:rsidRPr="00BA70F7" w:rsidR="001841A4" w:rsidRDefault="001841A4" w14:paraId="516DACF8" w14:textId="77777777">
            <w:pPr>
              <w:pBdr>
                <w:top w:val="nil"/>
                <w:left w:val="nil"/>
                <w:bottom w:val="nil"/>
                <w:right w:val="nil"/>
                <w:between w:val="nil"/>
              </w:pBdr>
              <w:spacing w:before="0" w:after="0"/>
              <w:ind w:left="100" w:right="225"/>
              <w:rPr>
                <w:rFonts w:ascii="Arial" w:hAnsi="Arial" w:eastAsia="Arial" w:cs="Arial"/>
                <w:color w:val="000000"/>
                <w:sz w:val="20"/>
                <w:szCs w:val="20"/>
                <w:lang w:val="fr-CA"/>
              </w:rPr>
            </w:pPr>
          </w:p>
          <w:p w:rsidRPr="00BA70F7" w:rsidR="001841A4" w:rsidRDefault="00A66917" w14:paraId="516DACF9" w14:textId="77777777">
            <w:pPr>
              <w:pBdr>
                <w:top w:val="nil"/>
                <w:left w:val="nil"/>
                <w:bottom w:val="nil"/>
                <w:right w:val="nil"/>
                <w:between w:val="nil"/>
              </w:pBdr>
              <w:spacing w:before="0" w:after="0"/>
              <w:ind w:left="100" w:right="225"/>
              <w:rPr>
                <w:rFonts w:ascii="Arial" w:hAnsi="Arial" w:eastAsia="Arial" w:cs="Arial"/>
                <w:color w:val="000000"/>
                <w:sz w:val="20"/>
                <w:szCs w:val="20"/>
                <w:lang w:val="fr-CA"/>
              </w:rPr>
            </w:pPr>
            <w:r w:rsidRPr="00BA70F7">
              <w:rPr>
                <w:rFonts w:ascii="Arial" w:hAnsi="Arial" w:eastAsia="Arial" w:cs="Arial"/>
                <w:color w:val="000000"/>
                <w:sz w:val="20"/>
                <w:szCs w:val="20"/>
                <w:lang w:val="fr-CA"/>
              </w:rPr>
              <w:t xml:space="preserve">Le tarif s’applique en entier dès que l’élève est présent au-delà de 10 h, même </w:t>
            </w:r>
            <w:r w:rsidRPr="00BA70F7">
              <w:rPr>
                <w:rFonts w:ascii="Arial" w:hAnsi="Arial" w:eastAsia="Arial" w:cs="Arial"/>
                <w:sz w:val="20"/>
                <w:szCs w:val="20"/>
                <w:lang w:val="fr-CA"/>
              </w:rPr>
              <w:t>s'il</w:t>
            </w:r>
            <w:r w:rsidRPr="00BA70F7">
              <w:rPr>
                <w:rFonts w:ascii="Arial" w:hAnsi="Arial" w:eastAsia="Arial" w:cs="Arial"/>
                <w:color w:val="000000"/>
                <w:sz w:val="20"/>
                <w:szCs w:val="20"/>
                <w:lang w:val="fr-CA"/>
              </w:rPr>
              <w:t xml:space="preserve"> fréquente la période excédentaire seulement en partie.</w:t>
            </w: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CFA" w14:textId="77777777">
            <w:pPr>
              <w:pBdr>
                <w:top w:val="nil"/>
                <w:left w:val="nil"/>
                <w:bottom w:val="nil"/>
                <w:right w:val="nil"/>
                <w:between w:val="nil"/>
              </w:pBdr>
              <w:spacing w:before="0" w:after="0"/>
              <w:rPr>
                <w:rFonts w:ascii="Arial" w:hAnsi="Arial" w:eastAsia="Arial" w:cs="Arial"/>
                <w:color w:val="000000"/>
                <w:sz w:val="20"/>
                <w:szCs w:val="20"/>
              </w:rPr>
            </w:pPr>
            <w:r>
              <w:rPr>
                <w:rFonts w:ascii="Arial" w:hAnsi="Arial" w:eastAsia="Arial" w:cs="Arial"/>
                <w:color w:val="000000"/>
                <w:sz w:val="20"/>
                <w:szCs w:val="20"/>
              </w:rPr>
              <w:t>Oui</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CFB" w14:textId="77777777">
            <w:pPr>
              <w:pBdr>
                <w:top w:val="nil"/>
                <w:left w:val="nil"/>
                <w:bottom w:val="nil"/>
                <w:right w:val="nil"/>
                <w:between w:val="nil"/>
              </w:pBdr>
              <w:spacing w:before="0" w:after="0"/>
              <w:ind w:left="1"/>
              <w:rPr>
                <w:rFonts w:ascii="Arial" w:hAnsi="Arial" w:eastAsia="Arial" w:cs="Arial"/>
                <w:color w:val="000000"/>
                <w:sz w:val="20"/>
                <w:szCs w:val="20"/>
              </w:rPr>
            </w:pPr>
            <w:r>
              <w:rPr>
                <w:rFonts w:ascii="Arial" w:hAnsi="Arial" w:eastAsia="Arial" w:cs="Arial"/>
                <w:color w:val="000000"/>
                <w:sz w:val="20"/>
                <w:szCs w:val="20"/>
              </w:rPr>
              <w:t>Oui</w:t>
            </w:r>
          </w:p>
        </w:tc>
      </w:tr>
      <w:tr w:rsidR="001841A4" w:rsidTr="0F0F2828" w14:paraId="516DAD02" w14:textId="77777777">
        <w:trPr>
          <w:trHeight w:val="1897"/>
        </w:trPr>
        <w:tc>
          <w:tcPr>
            <w:tcW w:w="158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FD" w14:textId="77777777">
            <w:pPr>
              <w:pBdr>
                <w:top w:val="nil"/>
                <w:left w:val="nil"/>
                <w:bottom w:val="nil"/>
                <w:right w:val="nil"/>
                <w:between w:val="nil"/>
              </w:pBdr>
              <w:spacing w:before="120"/>
              <w:ind w:left="102" w:right="144"/>
              <w:jc w:val="left"/>
              <w:rPr>
                <w:rFonts w:ascii="Arial" w:hAnsi="Arial" w:eastAsia="Arial" w:cs="Arial"/>
                <w:color w:val="000000"/>
                <w:sz w:val="20"/>
                <w:szCs w:val="20"/>
                <w:lang w:val="fr-CA"/>
              </w:rPr>
            </w:pPr>
            <w:r w:rsidRPr="00BA70F7">
              <w:rPr>
                <w:rFonts w:ascii="Arial" w:hAnsi="Arial" w:eastAsia="Arial" w:cs="Arial"/>
                <w:color w:val="000000"/>
                <w:sz w:val="20"/>
                <w:szCs w:val="20"/>
                <w:lang w:val="fr-CA"/>
              </w:rPr>
              <w:t>Suspension des cours pour cause de force majeure</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CFE" w14:textId="77777777">
            <w:pPr>
              <w:pBdr>
                <w:top w:val="nil"/>
                <w:left w:val="nil"/>
                <w:bottom w:val="nil"/>
                <w:right w:val="nil"/>
                <w:between w:val="nil"/>
              </w:pBdr>
              <w:spacing w:before="120"/>
              <w:ind w:left="102" w:right="146"/>
              <w:rPr>
                <w:rFonts w:ascii="Arial" w:hAnsi="Arial" w:eastAsia="Arial" w:cs="Arial"/>
                <w:color w:val="000000"/>
                <w:sz w:val="20"/>
                <w:szCs w:val="20"/>
                <w:lang w:val="fr-CA"/>
              </w:rPr>
            </w:pPr>
            <w:r w:rsidRPr="00BA70F7">
              <w:rPr>
                <w:rFonts w:ascii="Arial" w:hAnsi="Arial" w:eastAsia="Arial" w:cs="Arial"/>
                <w:color w:val="000000"/>
                <w:sz w:val="20"/>
                <w:szCs w:val="20"/>
                <w:lang w:val="fr-CA"/>
              </w:rPr>
              <w:t xml:space="preserve">La journée sera considérée comme une journée pédagogique et le frais </w:t>
            </w:r>
            <w:r w:rsidRPr="00BA70F7">
              <w:rPr>
                <w:rFonts w:ascii="Arial" w:hAnsi="Arial" w:eastAsia="Arial" w:cs="Arial"/>
                <w:sz w:val="20"/>
                <w:szCs w:val="20"/>
                <w:lang w:val="fr-CA"/>
              </w:rPr>
              <w:t>maximum</w:t>
            </w:r>
            <w:r w:rsidRPr="00BA70F7">
              <w:rPr>
                <w:rFonts w:ascii="Arial" w:hAnsi="Arial" w:eastAsia="Arial" w:cs="Arial"/>
                <w:color w:val="000000"/>
                <w:sz w:val="20"/>
                <w:szCs w:val="20"/>
                <w:lang w:val="fr-CA"/>
              </w:rPr>
              <w:t xml:space="preserve"> de 16,55 $* sera facturé.</w:t>
            </w:r>
          </w:p>
        </w:tc>
        <w:tc>
          <w:tcPr>
            <w:tcW w:w="35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P="5A32013F" w:rsidRDefault="00A66917" w14:paraId="516DACFF" w14:textId="5C88AEB9">
            <w:pPr>
              <w:pBdr>
                <w:top w:val="nil" w:color="FF000000" w:sz="0" w:space="0"/>
                <w:left w:val="nil" w:color="FF000000" w:sz="0" w:space="0"/>
                <w:bottom w:val="nil" w:color="FF000000" w:sz="0" w:space="0"/>
                <w:right w:val="nil" w:color="FF000000" w:sz="0" w:space="0"/>
                <w:between w:val="nil" w:color="FF000000" w:sz="0" w:space="0"/>
              </w:pBdr>
              <w:spacing w:before="120"/>
              <w:ind w:left="100" w:right="258"/>
              <w:rPr>
                <w:rFonts w:ascii="Arial" w:hAnsi="Arial" w:eastAsia="Arial" w:cs="Arial"/>
                <w:color w:val="000000"/>
                <w:sz w:val="20"/>
                <w:szCs w:val="20"/>
                <w:lang w:val="fr-CA"/>
              </w:rPr>
            </w:pPr>
            <w:r w:rsidRPr="5A32013F" w:rsidR="00A66917">
              <w:rPr>
                <w:rFonts w:ascii="Arial" w:hAnsi="Arial" w:eastAsia="Arial" w:cs="Arial"/>
                <w:color w:val="000000" w:themeColor="text1" w:themeTint="FF" w:themeShade="FF"/>
                <w:sz w:val="20"/>
                <w:szCs w:val="20"/>
                <w:lang w:val="fr-CA"/>
              </w:rPr>
              <w:t xml:space="preserve">La journée sera considérée comme une journée pédagogique et le frais </w:t>
            </w:r>
            <w:r w:rsidRPr="5A32013F" w:rsidR="00A66917">
              <w:rPr>
                <w:rFonts w:ascii="Arial" w:hAnsi="Arial" w:eastAsia="Arial" w:cs="Arial"/>
                <w:sz w:val="20"/>
                <w:szCs w:val="20"/>
                <w:lang w:val="fr-CA"/>
              </w:rPr>
              <w:t>maximum</w:t>
            </w:r>
            <w:r w:rsidRPr="5A32013F" w:rsidR="00A66917">
              <w:rPr>
                <w:rFonts w:ascii="Arial" w:hAnsi="Arial" w:eastAsia="Arial" w:cs="Arial"/>
                <w:color w:val="000000" w:themeColor="text1" w:themeTint="FF" w:themeShade="FF"/>
                <w:sz w:val="20"/>
                <w:szCs w:val="20"/>
                <w:lang w:val="fr-CA"/>
              </w:rPr>
              <w:t xml:space="preserve"> de </w:t>
            </w:r>
            <w:r w:rsidRPr="5A32013F" w:rsidR="062A2731">
              <w:rPr>
                <w:rFonts w:ascii="Arial" w:hAnsi="Arial" w:eastAsia="Arial" w:cs="Arial"/>
                <w:color w:val="000000" w:themeColor="text1" w:themeTint="FF" w:themeShade="FF"/>
                <w:sz w:val="20"/>
                <w:szCs w:val="20"/>
                <w:lang w:val="fr-CA"/>
              </w:rPr>
              <w:t>17.05</w:t>
            </w:r>
            <w:r w:rsidRPr="5A32013F" w:rsidR="00A66917">
              <w:rPr>
                <w:rFonts w:ascii="Arial" w:hAnsi="Arial" w:eastAsia="Arial" w:cs="Arial"/>
                <w:color w:val="000000" w:themeColor="text1" w:themeTint="FF" w:themeShade="FF"/>
                <w:sz w:val="20"/>
                <w:szCs w:val="20"/>
                <w:lang w:val="fr-CA"/>
              </w:rPr>
              <w:t xml:space="preserve"> </w:t>
            </w:r>
            <w:r w:rsidRPr="5A32013F" w:rsidR="00A66917">
              <w:rPr>
                <w:rFonts w:ascii="Arial" w:hAnsi="Arial" w:eastAsia="Arial" w:cs="Arial"/>
                <w:color w:val="000000" w:themeColor="text1" w:themeTint="FF" w:themeShade="FF"/>
                <w:sz w:val="20"/>
                <w:szCs w:val="20"/>
                <w:lang w:val="fr-CA"/>
              </w:rPr>
              <w:t>$ sera facturé.</w:t>
            </w: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D00" w14:textId="77777777">
            <w:pPr>
              <w:pBdr>
                <w:top w:val="nil"/>
                <w:left w:val="nil"/>
                <w:bottom w:val="nil"/>
                <w:right w:val="nil"/>
                <w:between w:val="nil"/>
              </w:pBdr>
              <w:spacing w:before="120"/>
              <w:ind w:left="118" w:right="119"/>
              <w:rPr>
                <w:rFonts w:ascii="Arial" w:hAnsi="Arial" w:eastAsia="Arial" w:cs="Arial"/>
                <w:color w:val="000000"/>
                <w:sz w:val="20"/>
                <w:szCs w:val="20"/>
                <w:lang w:val="fr-CA"/>
              </w:rPr>
            </w:pPr>
            <w:r w:rsidRPr="00BA70F7">
              <w:rPr>
                <w:rFonts w:ascii="Arial" w:hAnsi="Arial" w:eastAsia="Arial" w:cs="Arial"/>
                <w:color w:val="000000"/>
                <w:sz w:val="16"/>
                <w:szCs w:val="16"/>
                <w:lang w:val="fr-CA"/>
              </w:rPr>
              <w:t xml:space="preserve">Oui, pour la portion qui excède la contribution max journalière d’un </w:t>
            </w:r>
            <w:r w:rsidRPr="00BA70F7">
              <w:rPr>
                <w:rFonts w:ascii="Arial" w:hAnsi="Arial" w:eastAsia="Arial" w:cs="Arial"/>
                <w:color w:val="000000"/>
                <w:sz w:val="18"/>
                <w:szCs w:val="18"/>
                <w:lang w:val="fr-CA"/>
              </w:rPr>
              <w:t>régulier</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1" w14:textId="77777777">
            <w:pPr>
              <w:pBdr>
                <w:top w:val="nil"/>
                <w:left w:val="nil"/>
                <w:bottom w:val="nil"/>
                <w:right w:val="nil"/>
                <w:between w:val="nil"/>
              </w:pBdr>
              <w:spacing w:before="122"/>
              <w:ind w:left="1"/>
              <w:rPr>
                <w:rFonts w:ascii="Arial" w:hAnsi="Arial" w:eastAsia="Arial" w:cs="Arial"/>
                <w:color w:val="000000"/>
                <w:sz w:val="20"/>
                <w:szCs w:val="20"/>
              </w:rPr>
            </w:pPr>
            <w:r>
              <w:rPr>
                <w:rFonts w:ascii="Arial" w:hAnsi="Arial" w:eastAsia="Arial" w:cs="Arial"/>
                <w:color w:val="000000"/>
                <w:sz w:val="20"/>
                <w:szCs w:val="20"/>
              </w:rPr>
              <w:t>Oui</w:t>
            </w:r>
          </w:p>
        </w:tc>
      </w:tr>
      <w:tr w:rsidR="001841A4" w:rsidTr="0F0F2828" w14:paraId="516DAD08" w14:textId="77777777">
        <w:trPr>
          <w:trHeight w:val="1054"/>
        </w:trPr>
        <w:tc>
          <w:tcPr>
            <w:tcW w:w="158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D03" w14:textId="77777777">
            <w:pPr>
              <w:pBdr>
                <w:top w:val="nil"/>
                <w:left w:val="nil"/>
                <w:bottom w:val="nil"/>
                <w:right w:val="nil"/>
                <w:between w:val="nil"/>
              </w:pBdr>
              <w:spacing w:before="120"/>
              <w:ind w:left="102" w:right="355"/>
              <w:rPr>
                <w:rFonts w:ascii="Arial" w:hAnsi="Arial" w:eastAsia="Arial" w:cs="Arial"/>
                <w:color w:val="000000"/>
                <w:sz w:val="20"/>
                <w:szCs w:val="20"/>
                <w:lang w:val="fr-CA"/>
              </w:rPr>
            </w:pPr>
            <w:r w:rsidRPr="00BA70F7">
              <w:rPr>
                <w:rFonts w:ascii="Arial" w:hAnsi="Arial" w:eastAsia="Arial" w:cs="Arial"/>
                <w:color w:val="000000"/>
                <w:sz w:val="20"/>
                <w:szCs w:val="20"/>
                <w:lang w:val="fr-CA"/>
              </w:rPr>
              <w:t>Participation aux activités spéciales ou sorties</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D04" w14:textId="77777777">
            <w:pPr>
              <w:pBdr>
                <w:top w:val="nil"/>
                <w:left w:val="nil"/>
                <w:bottom w:val="nil"/>
                <w:right w:val="nil"/>
                <w:between w:val="nil"/>
              </w:pBdr>
              <w:spacing w:before="120"/>
              <w:ind w:left="102" w:right="180"/>
              <w:rPr>
                <w:rFonts w:ascii="Arial" w:hAnsi="Arial" w:eastAsia="Arial" w:cs="Arial"/>
                <w:color w:val="000000"/>
                <w:sz w:val="20"/>
                <w:szCs w:val="20"/>
                <w:lang w:val="fr-CA"/>
              </w:rPr>
            </w:pPr>
            <w:r w:rsidRPr="00BA70F7">
              <w:rPr>
                <w:rFonts w:ascii="Arial" w:hAnsi="Arial" w:eastAsia="Arial" w:cs="Arial"/>
                <w:color w:val="000000"/>
                <w:sz w:val="20"/>
                <w:szCs w:val="20"/>
                <w:lang w:val="fr-CA"/>
              </w:rPr>
              <w:t>Variable selon l’activité spéciale ou la sortie</w:t>
            </w:r>
          </w:p>
        </w:tc>
        <w:tc>
          <w:tcPr>
            <w:tcW w:w="35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D05" w14:textId="77777777">
            <w:pPr>
              <w:pBdr>
                <w:top w:val="nil"/>
                <w:left w:val="nil"/>
                <w:bottom w:val="nil"/>
                <w:right w:val="nil"/>
                <w:between w:val="nil"/>
              </w:pBdr>
              <w:spacing w:before="120"/>
              <w:ind w:left="101" w:right="291"/>
              <w:rPr>
                <w:rFonts w:ascii="Arial" w:hAnsi="Arial" w:eastAsia="Arial" w:cs="Arial"/>
                <w:color w:val="000000"/>
                <w:sz w:val="20"/>
                <w:szCs w:val="20"/>
                <w:lang w:val="fr-CA"/>
              </w:rPr>
            </w:pPr>
            <w:r w:rsidRPr="00BA70F7">
              <w:rPr>
                <w:rFonts w:ascii="Arial" w:hAnsi="Arial" w:eastAsia="Arial" w:cs="Arial"/>
                <w:color w:val="000000"/>
                <w:sz w:val="20"/>
                <w:szCs w:val="20"/>
                <w:lang w:val="fr-CA"/>
              </w:rPr>
              <w:t>Variable selon l’activité spéciale ou la sortie</w:t>
            </w: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6" w14:textId="77777777">
            <w:pPr>
              <w:pBdr>
                <w:top w:val="nil"/>
                <w:left w:val="nil"/>
                <w:bottom w:val="nil"/>
                <w:right w:val="nil"/>
                <w:between w:val="nil"/>
              </w:pBdr>
              <w:spacing w:before="120"/>
              <w:ind w:left="348"/>
              <w:rPr>
                <w:rFonts w:ascii="Arial" w:hAnsi="Arial" w:eastAsia="Arial" w:cs="Arial"/>
                <w:color w:val="000000"/>
                <w:sz w:val="20"/>
                <w:szCs w:val="20"/>
              </w:rPr>
            </w:pPr>
            <w:r>
              <w:rPr>
                <w:rFonts w:ascii="Arial" w:hAnsi="Arial" w:eastAsia="Arial" w:cs="Arial"/>
                <w:color w:val="000000"/>
                <w:sz w:val="20"/>
                <w:szCs w:val="20"/>
              </w:rPr>
              <w:t>Non</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7" w14:textId="77777777">
            <w:pPr>
              <w:pBdr>
                <w:top w:val="nil"/>
                <w:left w:val="nil"/>
                <w:bottom w:val="nil"/>
                <w:right w:val="nil"/>
                <w:between w:val="nil"/>
              </w:pBdr>
              <w:spacing w:before="120"/>
              <w:ind w:left="314"/>
              <w:rPr>
                <w:rFonts w:ascii="Arial" w:hAnsi="Arial" w:eastAsia="Arial" w:cs="Arial"/>
                <w:color w:val="000000"/>
                <w:sz w:val="20"/>
                <w:szCs w:val="20"/>
              </w:rPr>
            </w:pPr>
            <w:r>
              <w:rPr>
                <w:rFonts w:ascii="Arial" w:hAnsi="Arial" w:eastAsia="Arial" w:cs="Arial"/>
                <w:color w:val="000000"/>
                <w:sz w:val="20"/>
                <w:szCs w:val="20"/>
              </w:rPr>
              <w:t>Non</w:t>
            </w:r>
          </w:p>
        </w:tc>
      </w:tr>
      <w:tr w:rsidR="001841A4" w:rsidTr="0F0F2828" w14:paraId="516DAD0E" w14:textId="77777777">
        <w:trPr>
          <w:trHeight w:val="1400"/>
        </w:trPr>
        <w:tc>
          <w:tcPr>
            <w:tcW w:w="158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9" w14:textId="77777777">
            <w:pPr>
              <w:pBdr>
                <w:top w:val="nil"/>
                <w:left w:val="nil"/>
                <w:bottom w:val="nil"/>
                <w:right w:val="nil"/>
                <w:between w:val="nil"/>
              </w:pBdr>
              <w:spacing w:before="120"/>
              <w:ind w:left="102"/>
              <w:rPr>
                <w:rFonts w:ascii="Arial" w:hAnsi="Arial" w:eastAsia="Arial" w:cs="Arial"/>
                <w:color w:val="000000"/>
                <w:sz w:val="20"/>
                <w:szCs w:val="20"/>
              </w:rPr>
            </w:pPr>
            <w:r>
              <w:rPr>
                <w:rFonts w:ascii="Arial" w:hAnsi="Arial" w:eastAsia="Arial" w:cs="Arial"/>
                <w:color w:val="000000"/>
                <w:sz w:val="20"/>
                <w:szCs w:val="20"/>
              </w:rPr>
              <w:t>Retard</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RDefault="00A66917" w14:paraId="516DAD0A" w14:textId="77777777">
            <w:pPr>
              <w:pBdr>
                <w:top w:val="nil"/>
                <w:left w:val="nil"/>
                <w:bottom w:val="nil"/>
                <w:right w:val="nil"/>
                <w:between w:val="nil"/>
              </w:pBdr>
              <w:spacing w:before="120"/>
              <w:ind w:left="102" w:right="135"/>
              <w:rPr>
                <w:rFonts w:ascii="Arial" w:hAnsi="Arial" w:eastAsia="Arial" w:cs="Arial"/>
                <w:color w:val="000000"/>
                <w:sz w:val="20"/>
                <w:szCs w:val="20"/>
                <w:lang w:val="fr-CA"/>
              </w:rPr>
            </w:pPr>
            <w:r w:rsidRPr="00BA70F7">
              <w:rPr>
                <w:rFonts w:ascii="Arial" w:hAnsi="Arial" w:eastAsia="Arial" w:cs="Arial"/>
                <w:color w:val="000000"/>
                <w:sz w:val="20"/>
                <w:szCs w:val="20"/>
                <w:lang w:val="fr-CA"/>
              </w:rPr>
              <w:t>Selon le coût réel fixé par le conseil d’établissement, mais pour un maximum de 10,55 $* par famille pour chaque tranche de 15 minutes complètes ou partielles.</w:t>
            </w:r>
          </w:p>
        </w:tc>
        <w:tc>
          <w:tcPr>
            <w:tcW w:w="35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BA70F7" w:rsidR="001841A4" w:rsidP="0F0F2828" w:rsidRDefault="00A66917" w14:paraId="516DAD0B" w14:textId="11C4617F">
            <w:pPr>
              <w:pBdr>
                <w:top w:val="nil" w:color="FF000000" w:sz="0" w:space="0"/>
                <w:left w:val="nil" w:color="FF000000" w:sz="0" w:space="0"/>
                <w:bottom w:val="nil" w:color="FF000000" w:sz="0" w:space="0"/>
                <w:right w:val="nil" w:color="FF000000" w:sz="0" w:space="0"/>
                <w:between w:val="nil" w:color="FF000000" w:sz="0" w:space="0"/>
              </w:pBdr>
              <w:spacing w:before="120"/>
              <w:ind w:left="100" w:right="247"/>
              <w:rPr>
                <w:rFonts w:ascii="Arial" w:hAnsi="Arial" w:eastAsia="Arial" w:cs="Arial"/>
                <w:color w:val="000000"/>
                <w:sz w:val="20"/>
                <w:szCs w:val="20"/>
                <w:lang w:val="fr-CA"/>
              </w:rPr>
            </w:pPr>
            <w:r w:rsidRPr="0F0F2828" w:rsidR="00A66917">
              <w:rPr>
                <w:rFonts w:ascii="Arial" w:hAnsi="Arial" w:eastAsia="Arial" w:cs="Arial"/>
                <w:color w:val="000000" w:themeColor="text1" w:themeTint="FF" w:themeShade="FF"/>
                <w:sz w:val="20"/>
                <w:szCs w:val="20"/>
                <w:lang w:val="fr-CA"/>
              </w:rPr>
              <w:t xml:space="preserve">Selon le coût réel fixé par le conseil d’établissement, mais pour un maximum de </w:t>
            </w:r>
            <w:r w:rsidRPr="0F0F2828" w:rsidR="0853D6A0">
              <w:rPr>
                <w:rFonts w:ascii="Arial" w:hAnsi="Arial" w:eastAsia="Arial" w:cs="Arial"/>
                <w:color w:val="000000" w:themeColor="text1" w:themeTint="FF" w:themeShade="FF"/>
                <w:sz w:val="20"/>
                <w:szCs w:val="20"/>
                <w:lang w:val="fr-CA"/>
              </w:rPr>
              <w:t>10.85</w:t>
            </w:r>
            <w:r w:rsidRPr="0F0F2828" w:rsidR="00A66917">
              <w:rPr>
                <w:rFonts w:ascii="Arial" w:hAnsi="Arial" w:eastAsia="Arial" w:cs="Arial"/>
                <w:color w:val="000000" w:themeColor="text1" w:themeTint="FF" w:themeShade="FF"/>
                <w:sz w:val="20"/>
                <w:szCs w:val="20"/>
                <w:lang w:val="fr-CA"/>
              </w:rPr>
              <w:t xml:space="preserve"> $ par famille pour chaque tranche de 15 minutes complètes ou partielles</w:t>
            </w:r>
          </w:p>
        </w:tc>
        <w:tc>
          <w:tcPr>
            <w:tcW w:w="107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C" w14:textId="77777777">
            <w:pPr>
              <w:pBdr>
                <w:top w:val="nil"/>
                <w:left w:val="nil"/>
                <w:bottom w:val="nil"/>
                <w:right w:val="nil"/>
                <w:between w:val="nil"/>
              </w:pBdr>
              <w:spacing w:before="120"/>
              <w:rPr>
                <w:rFonts w:ascii="Arial" w:hAnsi="Arial" w:eastAsia="Arial" w:cs="Arial"/>
                <w:color w:val="000000"/>
                <w:sz w:val="20"/>
                <w:szCs w:val="20"/>
              </w:rPr>
            </w:pPr>
            <w:r>
              <w:rPr>
                <w:rFonts w:ascii="Arial" w:hAnsi="Arial" w:eastAsia="Arial" w:cs="Arial"/>
                <w:color w:val="000000"/>
                <w:sz w:val="20"/>
                <w:szCs w:val="20"/>
              </w:rPr>
              <w:t>Oui</w:t>
            </w:r>
          </w:p>
        </w:tc>
        <w:tc>
          <w:tcPr>
            <w:tcW w:w="101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001841A4" w:rsidRDefault="00A66917" w14:paraId="516DAD0D" w14:textId="77777777">
            <w:pPr>
              <w:pBdr>
                <w:top w:val="nil"/>
                <w:left w:val="nil"/>
                <w:bottom w:val="nil"/>
                <w:right w:val="nil"/>
                <w:between w:val="nil"/>
              </w:pBdr>
              <w:spacing w:before="120"/>
              <w:ind w:left="1"/>
              <w:rPr>
                <w:rFonts w:ascii="Arial" w:hAnsi="Arial" w:eastAsia="Arial" w:cs="Arial"/>
                <w:color w:val="000000"/>
                <w:sz w:val="20"/>
                <w:szCs w:val="20"/>
              </w:rPr>
            </w:pPr>
            <w:r>
              <w:rPr>
                <w:rFonts w:ascii="Arial" w:hAnsi="Arial" w:eastAsia="Arial" w:cs="Arial"/>
                <w:color w:val="000000"/>
                <w:sz w:val="20"/>
                <w:szCs w:val="20"/>
              </w:rPr>
              <w:t>Oui</w:t>
            </w:r>
          </w:p>
        </w:tc>
      </w:tr>
    </w:tbl>
    <w:p w:rsidR="001841A4" w:rsidRDefault="001841A4" w14:paraId="516DAD0F" w14:textId="77777777">
      <w:pPr>
        <w:spacing w:before="0"/>
        <w:rPr>
          <w:sz w:val="18"/>
          <w:szCs w:val="18"/>
          <w:highlight w:val="white"/>
        </w:rPr>
      </w:pPr>
    </w:p>
    <w:p w:rsidR="001841A4" w:rsidRDefault="001841A4" w14:paraId="516DAD10" w14:textId="77777777">
      <w:pPr>
        <w:spacing w:before="0"/>
        <w:rPr>
          <w:sz w:val="18"/>
          <w:szCs w:val="18"/>
          <w:highlight w:val="white"/>
        </w:rPr>
      </w:pPr>
    </w:p>
    <w:p w:rsidR="001841A4" w:rsidRDefault="001841A4" w14:paraId="516DAD11" w14:textId="77777777">
      <w:pPr>
        <w:spacing w:before="0"/>
        <w:rPr>
          <w:sz w:val="18"/>
          <w:szCs w:val="18"/>
          <w:highlight w:val="white"/>
        </w:rPr>
      </w:pPr>
    </w:p>
    <w:sdt>
      <w:sdtPr>
        <w:rPr>
          <w:rFonts w:ascii="Arial" w:hAnsi="Arial" w:eastAsia="Arial" w:cs="Arial"/>
          <w:sz w:val="20"/>
          <w:szCs w:val="20"/>
          <w:lang w:val="fr-CA"/>
        </w:rPr>
        <w:tag w:val="goog_rdk_16"/>
        <w:id w:val="-1171951623"/>
        <w:lock w:val="contentLocked"/>
        <w:placeholder>
          <w:docPart w:val="DefaultPlaceholder_1081868574"/>
        </w:placeholder>
      </w:sdtPr>
      <w:sdtContent>
        <w:tbl>
          <w:tblPr>
            <w:tblStyle w:val="aff6"/>
            <w:tblW w:w="1098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620"/>
            <w:gridCol w:w="3375"/>
            <w:gridCol w:w="3525"/>
            <w:gridCol w:w="1260"/>
            <w:gridCol w:w="1200"/>
          </w:tblGrid>
          <w:tr w:rsidR="001841A4" w14:paraId="516DAD16" w14:textId="77777777">
            <w:trPr>
              <w:trHeight w:val="488"/>
            </w:trPr>
            <w:tc>
              <w:tcPr>
                <w:tcW w:w="1620" w:type="dxa"/>
                <w:vMerge w:val="restart"/>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2" w14:textId="77777777">
                <w:pPr>
                  <w:pBdr>
                    <w:top w:val="nil"/>
                    <w:left w:val="nil"/>
                    <w:bottom w:val="nil"/>
                    <w:right w:val="nil"/>
                    <w:between w:val="nil"/>
                  </w:pBdr>
                  <w:spacing w:before="0" w:after="0"/>
                  <w:jc w:val="left"/>
                  <w:rPr>
                    <w:color w:val="FF0000"/>
                    <w:sz w:val="18"/>
                    <w:szCs w:val="18"/>
                    <w:highlight w:val="white"/>
                  </w:rPr>
                </w:pPr>
                <w:r>
                  <w:rPr>
                    <w:color w:val="FF0000"/>
                    <w:sz w:val="18"/>
                    <w:szCs w:val="18"/>
                    <w:highlight w:val="white"/>
                  </w:rPr>
                  <w:t>Frais</w:t>
                </w:r>
              </w:p>
            </w:tc>
            <w:tc>
              <w:tcPr>
                <w:tcW w:w="3375" w:type="dxa"/>
                <w:vMerge w:val="restart"/>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3" w14:textId="77777777">
                <w:pPr>
                  <w:pBdr>
                    <w:top w:val="nil"/>
                    <w:left w:val="nil"/>
                    <w:bottom w:val="nil"/>
                    <w:right w:val="nil"/>
                    <w:between w:val="nil"/>
                  </w:pBdr>
                  <w:spacing w:before="0" w:after="0"/>
                  <w:jc w:val="left"/>
                  <w:rPr>
                    <w:color w:val="FF0000"/>
                    <w:sz w:val="18"/>
                    <w:szCs w:val="18"/>
                    <w:highlight w:val="white"/>
                  </w:rPr>
                </w:pPr>
                <w:r>
                  <w:rPr>
                    <w:color w:val="FF0000"/>
                    <w:sz w:val="18"/>
                    <w:szCs w:val="18"/>
                    <w:highlight w:val="white"/>
                  </w:rPr>
                  <w:t>Tarifs</w:t>
                </w:r>
              </w:p>
            </w:tc>
            <w:tc>
              <w:tcPr>
                <w:tcW w:w="3525" w:type="dxa"/>
                <w:vMerge w:val="restart"/>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4" w14:textId="77777777">
                <w:pPr>
                  <w:pBdr>
                    <w:top w:val="nil"/>
                    <w:left w:val="nil"/>
                    <w:bottom w:val="nil"/>
                    <w:right w:val="nil"/>
                    <w:between w:val="nil"/>
                  </w:pBdr>
                  <w:spacing w:before="0" w:after="0"/>
                  <w:jc w:val="left"/>
                  <w:rPr>
                    <w:color w:val="FF0000"/>
                    <w:sz w:val="18"/>
                    <w:szCs w:val="18"/>
                    <w:highlight w:val="white"/>
                  </w:rPr>
                </w:pPr>
                <w:r>
                  <w:rPr>
                    <w:color w:val="FF0000"/>
                    <w:sz w:val="18"/>
                    <w:szCs w:val="18"/>
                    <w:highlight w:val="white"/>
                  </w:rPr>
                  <w:t>Tarifs après indexation</w:t>
                </w:r>
              </w:p>
            </w:tc>
            <w:tc>
              <w:tcPr>
                <w:tcW w:w="2460" w:type="dxa"/>
                <w:gridSpan w:val="2"/>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5" w14:textId="77777777">
                <w:pPr>
                  <w:pBdr>
                    <w:top w:val="nil"/>
                    <w:left w:val="nil"/>
                    <w:bottom w:val="nil"/>
                    <w:right w:val="nil"/>
                    <w:between w:val="nil"/>
                  </w:pBdr>
                  <w:spacing w:before="0" w:after="0"/>
                  <w:jc w:val="left"/>
                  <w:rPr>
                    <w:color w:val="FF0000"/>
                    <w:sz w:val="18"/>
                    <w:szCs w:val="18"/>
                    <w:highlight w:val="white"/>
                  </w:rPr>
                </w:pPr>
                <w:r>
                  <w:rPr>
                    <w:color w:val="FF0000"/>
                    <w:sz w:val="18"/>
                    <w:szCs w:val="18"/>
                    <w:highlight w:val="white"/>
                  </w:rPr>
                  <w:t>Frais admissibles pour relevés fiscaux</w:t>
                </w:r>
              </w:p>
            </w:tc>
          </w:tr>
          <w:tr w:rsidR="001841A4" w14:paraId="516DAD1C" w14:textId="77777777">
            <w:trPr>
              <w:trHeight w:val="243"/>
            </w:trPr>
            <w:tc>
              <w:tcPr>
                <w:tcW w:w="1620" w:type="dxa"/>
                <w:vMerge/>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1841A4" w14:paraId="516DAD17" w14:textId="77777777">
                <w:pPr>
                  <w:pBdr>
                    <w:top w:val="nil"/>
                    <w:left w:val="nil"/>
                    <w:bottom w:val="nil"/>
                    <w:right w:val="nil"/>
                    <w:between w:val="nil"/>
                  </w:pBdr>
                  <w:spacing w:before="0" w:after="0" w:line="276" w:lineRule="auto"/>
                  <w:jc w:val="left"/>
                  <w:rPr>
                    <w:color w:val="FF0000"/>
                    <w:sz w:val="18"/>
                    <w:szCs w:val="18"/>
                    <w:highlight w:val="white"/>
                  </w:rPr>
                </w:pPr>
              </w:p>
            </w:tc>
            <w:tc>
              <w:tcPr>
                <w:tcW w:w="3375" w:type="dxa"/>
                <w:vMerge/>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1841A4" w14:paraId="516DAD18" w14:textId="77777777">
                <w:pPr>
                  <w:pBdr>
                    <w:top w:val="nil"/>
                    <w:left w:val="nil"/>
                    <w:bottom w:val="nil"/>
                    <w:right w:val="nil"/>
                    <w:between w:val="nil"/>
                  </w:pBdr>
                  <w:spacing w:before="0" w:after="0" w:line="276" w:lineRule="auto"/>
                  <w:jc w:val="left"/>
                  <w:rPr>
                    <w:color w:val="FF0000"/>
                    <w:sz w:val="18"/>
                    <w:szCs w:val="18"/>
                    <w:highlight w:val="white"/>
                  </w:rPr>
                </w:pPr>
              </w:p>
            </w:tc>
            <w:tc>
              <w:tcPr>
                <w:tcW w:w="3525" w:type="dxa"/>
                <w:vMerge/>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1841A4" w14:paraId="516DAD19" w14:textId="77777777">
                <w:pPr>
                  <w:pBdr>
                    <w:top w:val="nil"/>
                    <w:left w:val="nil"/>
                    <w:bottom w:val="nil"/>
                    <w:right w:val="nil"/>
                    <w:between w:val="nil"/>
                  </w:pBdr>
                  <w:spacing w:before="0" w:after="0" w:line="276" w:lineRule="auto"/>
                  <w:jc w:val="left"/>
                  <w:rPr>
                    <w:color w:val="FF0000"/>
                    <w:sz w:val="18"/>
                    <w:szCs w:val="18"/>
                    <w:highlight w:val="white"/>
                  </w:rPr>
                </w:pPr>
              </w:p>
            </w:tc>
            <w:tc>
              <w:tcPr>
                <w:tcW w:w="126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A" w14:textId="77777777">
                <w:pPr>
                  <w:pBdr>
                    <w:top w:val="nil"/>
                    <w:left w:val="nil"/>
                    <w:bottom w:val="nil"/>
                    <w:right w:val="nil"/>
                    <w:between w:val="nil"/>
                  </w:pBdr>
                  <w:spacing w:before="0" w:after="0"/>
                  <w:jc w:val="left"/>
                  <w:rPr>
                    <w:color w:val="FF0000"/>
                    <w:sz w:val="16"/>
                    <w:szCs w:val="16"/>
                    <w:highlight w:val="white"/>
                  </w:rPr>
                </w:pPr>
                <w:r>
                  <w:rPr>
                    <w:color w:val="FF0000"/>
                    <w:sz w:val="16"/>
                    <w:szCs w:val="16"/>
                    <w:highlight w:val="white"/>
                  </w:rPr>
                  <w:t>Provincial</w:t>
                </w:r>
              </w:p>
            </w:tc>
            <w:tc>
              <w:tcPr>
                <w:tcW w:w="120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B" w14:textId="77777777">
                <w:pPr>
                  <w:pBdr>
                    <w:top w:val="nil"/>
                    <w:left w:val="nil"/>
                    <w:bottom w:val="nil"/>
                    <w:right w:val="nil"/>
                    <w:between w:val="nil"/>
                  </w:pBdr>
                  <w:spacing w:before="0" w:after="0"/>
                  <w:jc w:val="left"/>
                  <w:rPr>
                    <w:color w:val="FF0000"/>
                    <w:sz w:val="16"/>
                    <w:szCs w:val="16"/>
                    <w:highlight w:val="white"/>
                  </w:rPr>
                </w:pPr>
                <w:r>
                  <w:rPr>
                    <w:color w:val="FF0000"/>
                    <w:sz w:val="16"/>
                    <w:szCs w:val="16"/>
                    <w:highlight w:val="white"/>
                  </w:rPr>
                  <w:t>Fédéral</w:t>
                </w:r>
              </w:p>
            </w:tc>
          </w:tr>
          <w:tr w:rsidR="001841A4" w14:paraId="516DAD60" w14:textId="77777777">
            <w:trPr>
              <w:trHeight w:val="6496"/>
            </w:trPr>
            <w:tc>
              <w:tcPr>
                <w:tcW w:w="16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1D" w14:textId="77777777">
                <w:pPr>
                  <w:spacing w:before="0" w:after="0"/>
                  <w:jc w:val="left"/>
                  <w:rPr>
                    <w:color w:val="FF0000"/>
                    <w:sz w:val="18"/>
                    <w:szCs w:val="18"/>
                    <w:highlight w:val="white"/>
                  </w:rPr>
                </w:pPr>
                <w:r>
                  <w:rPr>
                    <w:color w:val="FF0000"/>
                    <w:sz w:val="18"/>
                    <w:szCs w:val="18"/>
                    <w:highlight w:val="white"/>
                  </w:rPr>
                  <w:t>Jour de classe</w:t>
                </w:r>
              </w:p>
              <w:p w:rsidR="001841A4" w:rsidRDefault="00A66917" w14:paraId="516DAD1E" w14:textId="77777777">
                <w:pPr>
                  <w:spacing w:before="0" w:after="0"/>
                  <w:jc w:val="left"/>
                  <w:rPr>
                    <w:color w:val="FF0000"/>
                    <w:sz w:val="18"/>
                    <w:szCs w:val="18"/>
                    <w:highlight w:val="white"/>
                  </w:rPr>
                </w:pPr>
                <w:r>
                  <w:rPr>
                    <w:color w:val="FF0000"/>
                    <w:sz w:val="18"/>
                    <w:szCs w:val="18"/>
                    <w:highlight w:val="white"/>
                  </w:rPr>
                  <w:t>–</w:t>
                </w:r>
              </w:p>
              <w:p w:rsidR="001841A4" w:rsidRDefault="00A66917" w14:paraId="516DAD1F" w14:textId="77777777">
                <w:pPr>
                  <w:spacing w:before="0" w:after="0"/>
                  <w:jc w:val="left"/>
                  <w:rPr>
                    <w:color w:val="FF0000"/>
                    <w:sz w:val="14"/>
                    <w:szCs w:val="14"/>
                    <w:highlight w:val="white"/>
                  </w:rPr>
                </w:pPr>
                <w:r>
                  <w:rPr>
                    <w:color w:val="FF0000"/>
                    <w:sz w:val="14"/>
                    <w:szCs w:val="14"/>
                    <w:highlight w:val="white"/>
                  </w:rPr>
                  <w:t>Fréquentation régulière</w:t>
                </w:r>
              </w:p>
              <w:p w:rsidR="001841A4" w:rsidRDefault="00A66917" w14:paraId="516DAD20" w14:textId="77777777">
                <w:pPr>
                  <w:spacing w:before="0" w:after="0"/>
                  <w:jc w:val="left"/>
                  <w:rPr>
                    <w:color w:val="FF0000"/>
                    <w:sz w:val="14"/>
                    <w:szCs w:val="14"/>
                    <w:highlight w:val="white"/>
                  </w:rPr>
                </w:pPr>
                <w:r>
                  <w:rPr>
                    <w:color w:val="FF0000"/>
                    <w:sz w:val="14"/>
                    <w:szCs w:val="14"/>
                    <w:highlight w:val="white"/>
                  </w:rPr>
                  <w:t>Sainte-Scholastique</w:t>
                </w:r>
              </w:p>
              <w:p w:rsidR="001841A4" w:rsidRDefault="001841A4" w14:paraId="516DAD21" w14:textId="77777777">
                <w:pPr>
                  <w:pBdr>
                    <w:top w:val="nil"/>
                    <w:left w:val="nil"/>
                    <w:bottom w:val="nil"/>
                    <w:right w:val="nil"/>
                    <w:between w:val="nil"/>
                  </w:pBdr>
                  <w:spacing w:before="0" w:after="0"/>
                  <w:jc w:val="left"/>
                  <w:rPr>
                    <w:sz w:val="18"/>
                    <w:szCs w:val="18"/>
                    <w:highlight w:val="white"/>
                  </w:rPr>
                </w:pPr>
              </w:p>
            </w:tc>
            <w:tc>
              <w:tcPr>
                <w:tcW w:w="337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22" w14:textId="77777777">
                <w:pPr>
                  <w:spacing w:before="0" w:after="0"/>
                  <w:jc w:val="left"/>
                  <w:rPr>
                    <w:sz w:val="17"/>
                    <w:szCs w:val="17"/>
                    <w:highlight w:val="white"/>
                  </w:rPr>
                </w:pPr>
                <w:r>
                  <w:rPr>
                    <w:sz w:val="17"/>
                    <w:szCs w:val="17"/>
                    <w:highlight w:val="white"/>
                  </w:rPr>
                  <w:t>Selon le tarif prévu pour chaque période où l’élève est inscrit, mais dont le total ne peut excéder 9.70$ par élève, présent ou non.</w:t>
                </w:r>
              </w:p>
              <w:p w:rsidR="001841A4" w:rsidRDefault="001841A4" w14:paraId="516DAD23" w14:textId="77777777">
                <w:pPr>
                  <w:spacing w:before="0" w:after="0"/>
                  <w:jc w:val="left"/>
                  <w:rPr>
                    <w:sz w:val="17"/>
                    <w:szCs w:val="17"/>
                    <w:highlight w:val="white"/>
                  </w:rPr>
                </w:pPr>
              </w:p>
              <w:p w:rsidR="001841A4" w:rsidRDefault="00A66917" w14:paraId="516DAD24" w14:textId="77777777">
                <w:pPr>
                  <w:spacing w:before="0" w:after="0"/>
                  <w:jc w:val="left"/>
                  <w:rPr>
                    <w:b/>
                    <w:bCs/>
                    <w:sz w:val="17"/>
                    <w:szCs w:val="17"/>
                    <w:highlight w:val="white"/>
                  </w:rPr>
                </w:pPr>
                <w:r>
                  <w:rPr>
                    <w:b/>
                    <w:bCs/>
                    <w:sz w:val="17"/>
                    <w:szCs w:val="17"/>
                    <w:highlight w:val="white"/>
                  </w:rPr>
                  <w:t>Coût réel</w:t>
                </w:r>
              </w:p>
              <w:p w:rsidR="001841A4" w:rsidRDefault="00A66917" w14:paraId="516DAD25" w14:textId="77777777">
                <w:pPr>
                  <w:spacing w:before="0" w:after="0"/>
                  <w:jc w:val="left"/>
                  <w:rPr>
                    <w:sz w:val="17"/>
                    <w:szCs w:val="17"/>
                    <w:highlight w:val="white"/>
                  </w:rPr>
                </w:pPr>
                <w:r>
                  <w:rPr>
                    <w:sz w:val="17"/>
                    <w:szCs w:val="17"/>
                    <w:highlight w:val="white"/>
                  </w:rPr>
                  <w:t>Période du matin (50 min) = 1.94$</w:t>
                </w:r>
              </w:p>
              <w:p w:rsidR="001841A4" w:rsidRDefault="00A66917" w14:paraId="516DAD26" w14:textId="77777777">
                <w:pPr>
                  <w:spacing w:before="0" w:after="0"/>
                  <w:jc w:val="left"/>
                  <w:rPr>
                    <w:sz w:val="17"/>
                    <w:szCs w:val="17"/>
                    <w:highlight w:val="white"/>
                  </w:rPr>
                </w:pPr>
                <w:r>
                  <w:rPr>
                    <w:sz w:val="17"/>
                    <w:szCs w:val="17"/>
                    <w:highlight w:val="white"/>
                  </w:rPr>
                  <w:t>Période du midi (75 min) = 3.46$</w:t>
                </w:r>
              </w:p>
              <w:p w:rsidR="001841A4" w:rsidRDefault="00A66917" w14:paraId="516DAD27" w14:textId="77777777">
                <w:pPr>
                  <w:spacing w:before="0" w:after="0"/>
                  <w:jc w:val="left"/>
                  <w:rPr>
                    <w:sz w:val="17"/>
                    <w:szCs w:val="17"/>
                    <w:highlight w:val="white"/>
                  </w:rPr>
                </w:pPr>
                <w:r>
                  <w:rPr>
                    <w:sz w:val="17"/>
                    <w:szCs w:val="17"/>
                    <w:highlight w:val="white"/>
                  </w:rPr>
                  <w:t>Période du soir (175 min) = 5.89$</w:t>
                </w:r>
              </w:p>
              <w:p w:rsidR="001841A4" w:rsidRDefault="001841A4" w14:paraId="516DAD28" w14:textId="77777777">
                <w:pPr>
                  <w:spacing w:before="0" w:after="0"/>
                  <w:jc w:val="left"/>
                  <w:rPr>
                    <w:sz w:val="17"/>
                    <w:szCs w:val="17"/>
                    <w:highlight w:val="white"/>
                  </w:rPr>
                </w:pPr>
              </w:p>
              <w:p w:rsidR="001841A4" w:rsidRDefault="00A66917" w14:paraId="516DAD29" w14:textId="77777777">
                <w:pPr>
                  <w:spacing w:before="0" w:after="0"/>
                  <w:jc w:val="left"/>
                  <w:rPr>
                    <w:sz w:val="17"/>
                    <w:szCs w:val="17"/>
                    <w:highlight w:val="white"/>
                  </w:rPr>
                </w:pPr>
                <w:r>
                  <w:rPr>
                    <w:sz w:val="17"/>
                    <w:szCs w:val="17"/>
                    <w:highlight w:val="white"/>
                  </w:rPr>
                  <w:t>Tarification</w:t>
                </w:r>
              </w:p>
              <w:p w:rsidR="001841A4" w:rsidRDefault="001841A4" w14:paraId="516DAD2A" w14:textId="77777777">
                <w:pPr>
                  <w:spacing w:before="0" w:after="0"/>
                  <w:jc w:val="left"/>
                  <w:rPr>
                    <w:sz w:val="17"/>
                    <w:szCs w:val="17"/>
                    <w:highlight w:val="white"/>
                  </w:rPr>
                </w:pPr>
              </w:p>
              <w:sdt>
                <w:sdtPr>
                  <w:rPr>
                    <w:rFonts w:ascii="Arial" w:hAnsi="Arial" w:eastAsia="Arial" w:cs="Arial"/>
                    <w:sz w:val="20"/>
                    <w:szCs w:val="20"/>
                    <w:lang w:val="fr-CA"/>
                  </w:rPr>
                  <w:tag w:val="goog_rdk_14"/>
                  <w:id w:val="-1318318924"/>
                  <w:lock w:val="contentLocked"/>
                </w:sdtPr>
                <w:sdtContent>
                  <w:tbl>
                    <w:tblPr>
                      <w:tblStyle w:val="aff7"/>
                      <w:tblW w:w="31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110"/>
                      <w:gridCol w:w="960"/>
                      <w:gridCol w:w="1080"/>
                    </w:tblGrid>
                    <w:tr w:rsidR="001841A4" w14:paraId="516DAD2E" w14:textId="77777777">
                      <w:tc>
                        <w:tcPr>
                          <w:tcW w:w="1110" w:type="dxa"/>
                          <w:tcMar>
                            <w:top w:w="100" w:type="dxa"/>
                            <w:left w:w="100" w:type="dxa"/>
                            <w:bottom w:w="100" w:type="dxa"/>
                            <w:right w:w="100" w:type="dxa"/>
                          </w:tcMar>
                        </w:tcPr>
                        <w:p w:rsidR="001841A4" w:rsidRDefault="00A66917" w14:paraId="516DAD2B" w14:textId="77777777">
                          <w:pPr>
                            <w:pBdr>
                              <w:top w:val="nil"/>
                              <w:left w:val="nil"/>
                              <w:bottom w:val="nil"/>
                              <w:right w:val="nil"/>
                              <w:between w:val="nil"/>
                            </w:pBdr>
                            <w:spacing w:before="0" w:after="0"/>
                            <w:jc w:val="left"/>
                            <w:rPr>
                              <w:sz w:val="17"/>
                              <w:szCs w:val="17"/>
                              <w:highlight w:val="white"/>
                            </w:rPr>
                          </w:pPr>
                          <w:r>
                            <w:rPr>
                              <w:sz w:val="17"/>
                              <w:szCs w:val="17"/>
                              <w:highlight w:val="white"/>
                            </w:rPr>
                            <w:t>Périodes</w:t>
                          </w:r>
                        </w:p>
                      </w:tc>
                      <w:tc>
                        <w:tcPr>
                          <w:tcW w:w="960" w:type="dxa"/>
                          <w:tcMar>
                            <w:top w:w="100" w:type="dxa"/>
                            <w:left w:w="100" w:type="dxa"/>
                            <w:bottom w:w="100" w:type="dxa"/>
                            <w:right w:w="100" w:type="dxa"/>
                          </w:tcMar>
                        </w:tcPr>
                        <w:p w:rsidR="001841A4" w:rsidRDefault="00A66917" w14:paraId="516DAD2C" w14:textId="77777777">
                          <w:pPr>
                            <w:pBdr>
                              <w:top w:val="nil"/>
                              <w:left w:val="nil"/>
                              <w:bottom w:val="nil"/>
                              <w:right w:val="nil"/>
                              <w:between w:val="nil"/>
                            </w:pBdr>
                            <w:spacing w:before="0" w:after="0"/>
                            <w:jc w:val="left"/>
                            <w:rPr>
                              <w:sz w:val="17"/>
                              <w:szCs w:val="17"/>
                              <w:highlight w:val="white"/>
                            </w:rPr>
                          </w:pPr>
                          <w:r>
                            <w:rPr>
                              <w:sz w:val="17"/>
                              <w:szCs w:val="17"/>
                              <w:highlight w:val="white"/>
                            </w:rPr>
                            <w:t>Nombre de minutes</w:t>
                          </w:r>
                        </w:p>
                      </w:tc>
                      <w:tc>
                        <w:tcPr>
                          <w:tcW w:w="1080" w:type="dxa"/>
                          <w:tcMar>
                            <w:top w:w="100" w:type="dxa"/>
                            <w:left w:w="100" w:type="dxa"/>
                            <w:bottom w:w="100" w:type="dxa"/>
                            <w:right w:w="100" w:type="dxa"/>
                          </w:tcMar>
                        </w:tcPr>
                        <w:p w:rsidR="001841A4" w:rsidRDefault="00A66917" w14:paraId="516DAD2D" w14:textId="77777777">
                          <w:pPr>
                            <w:pBdr>
                              <w:top w:val="nil"/>
                              <w:left w:val="nil"/>
                              <w:bottom w:val="nil"/>
                              <w:right w:val="nil"/>
                              <w:between w:val="nil"/>
                            </w:pBdr>
                            <w:spacing w:before="0" w:after="0"/>
                            <w:jc w:val="left"/>
                            <w:rPr>
                              <w:sz w:val="17"/>
                              <w:szCs w:val="17"/>
                              <w:highlight w:val="white"/>
                            </w:rPr>
                          </w:pPr>
                          <w:r>
                            <w:rPr>
                              <w:sz w:val="17"/>
                              <w:szCs w:val="17"/>
                              <w:highlight w:val="white"/>
                            </w:rPr>
                            <w:t>Tarification</w:t>
                          </w:r>
                        </w:p>
                      </w:tc>
                    </w:tr>
                    <w:tr w:rsidR="001841A4" w14:paraId="516DAD32" w14:textId="77777777">
                      <w:tc>
                        <w:tcPr>
                          <w:tcW w:w="1110" w:type="dxa"/>
                          <w:tcMar>
                            <w:top w:w="100" w:type="dxa"/>
                            <w:left w:w="100" w:type="dxa"/>
                            <w:bottom w:w="100" w:type="dxa"/>
                            <w:right w:w="100" w:type="dxa"/>
                          </w:tcMar>
                        </w:tcPr>
                        <w:p w:rsidR="001841A4" w:rsidRDefault="00A66917" w14:paraId="516DAD2F" w14:textId="77777777">
                          <w:pPr>
                            <w:pBdr>
                              <w:top w:val="nil"/>
                              <w:left w:val="nil"/>
                              <w:bottom w:val="nil"/>
                              <w:right w:val="nil"/>
                              <w:between w:val="nil"/>
                            </w:pBdr>
                            <w:spacing w:before="0" w:after="0"/>
                            <w:jc w:val="left"/>
                            <w:rPr>
                              <w:sz w:val="17"/>
                              <w:szCs w:val="17"/>
                              <w:highlight w:val="white"/>
                            </w:rPr>
                          </w:pPr>
                          <w:r>
                            <w:rPr>
                              <w:sz w:val="17"/>
                              <w:szCs w:val="17"/>
                              <w:highlight w:val="white"/>
                            </w:rPr>
                            <w:t>matin+midi</w:t>
                          </w:r>
                        </w:p>
                      </w:tc>
                      <w:tc>
                        <w:tcPr>
                          <w:tcW w:w="960" w:type="dxa"/>
                          <w:tcMar>
                            <w:top w:w="100" w:type="dxa"/>
                            <w:left w:w="100" w:type="dxa"/>
                            <w:bottom w:w="100" w:type="dxa"/>
                            <w:right w:w="100" w:type="dxa"/>
                          </w:tcMar>
                        </w:tcPr>
                        <w:p w:rsidR="001841A4" w:rsidRDefault="00A66917" w14:paraId="516DAD30" w14:textId="77777777">
                          <w:pPr>
                            <w:pBdr>
                              <w:top w:val="nil"/>
                              <w:left w:val="nil"/>
                              <w:bottom w:val="nil"/>
                              <w:right w:val="nil"/>
                              <w:between w:val="nil"/>
                            </w:pBdr>
                            <w:spacing w:before="0" w:after="0"/>
                            <w:jc w:val="left"/>
                            <w:rPr>
                              <w:sz w:val="17"/>
                              <w:szCs w:val="17"/>
                              <w:highlight w:val="white"/>
                            </w:rPr>
                          </w:pPr>
                          <w:r>
                            <w:rPr>
                              <w:sz w:val="17"/>
                              <w:szCs w:val="17"/>
                              <w:highlight w:val="white"/>
                            </w:rPr>
                            <w:t>125</w:t>
                          </w:r>
                        </w:p>
                      </w:tc>
                      <w:tc>
                        <w:tcPr>
                          <w:tcW w:w="1080" w:type="dxa"/>
                          <w:tcMar>
                            <w:top w:w="100" w:type="dxa"/>
                            <w:left w:w="100" w:type="dxa"/>
                            <w:bottom w:w="100" w:type="dxa"/>
                            <w:right w:w="100" w:type="dxa"/>
                          </w:tcMar>
                        </w:tcPr>
                        <w:p w:rsidR="001841A4" w:rsidRDefault="00A66917" w14:paraId="516DAD31" w14:textId="77777777">
                          <w:pPr>
                            <w:pBdr>
                              <w:top w:val="nil"/>
                              <w:left w:val="nil"/>
                              <w:bottom w:val="nil"/>
                              <w:right w:val="nil"/>
                              <w:between w:val="nil"/>
                            </w:pBdr>
                            <w:spacing w:before="0" w:after="0"/>
                            <w:jc w:val="left"/>
                            <w:rPr>
                              <w:sz w:val="17"/>
                              <w:szCs w:val="17"/>
                              <w:highlight w:val="white"/>
                            </w:rPr>
                          </w:pPr>
                          <w:r>
                            <w:rPr>
                              <w:sz w:val="17"/>
                              <w:szCs w:val="17"/>
                              <w:highlight w:val="white"/>
                            </w:rPr>
                            <w:t>5.40$ (maximum 9.70$)</w:t>
                          </w:r>
                        </w:p>
                      </w:tc>
                    </w:tr>
                    <w:tr w:rsidR="001841A4" w14:paraId="516DAD36" w14:textId="77777777">
                      <w:tc>
                        <w:tcPr>
                          <w:tcW w:w="1110" w:type="dxa"/>
                          <w:tcMar>
                            <w:top w:w="100" w:type="dxa"/>
                            <w:left w:w="100" w:type="dxa"/>
                            <w:bottom w:w="100" w:type="dxa"/>
                            <w:right w:w="100" w:type="dxa"/>
                          </w:tcMar>
                        </w:tcPr>
                        <w:p w:rsidR="001841A4" w:rsidRDefault="00A66917" w14:paraId="516DAD33" w14:textId="77777777">
                          <w:pPr>
                            <w:pBdr>
                              <w:top w:val="nil"/>
                              <w:left w:val="nil"/>
                              <w:bottom w:val="nil"/>
                              <w:right w:val="nil"/>
                              <w:between w:val="nil"/>
                            </w:pBdr>
                            <w:spacing w:before="0" w:after="0"/>
                            <w:jc w:val="left"/>
                            <w:rPr>
                              <w:sz w:val="17"/>
                              <w:szCs w:val="17"/>
                              <w:highlight w:val="white"/>
                            </w:rPr>
                          </w:pPr>
                          <w:r>
                            <w:rPr>
                              <w:sz w:val="17"/>
                              <w:szCs w:val="17"/>
                              <w:highlight w:val="white"/>
                            </w:rPr>
                            <w:t>midi+soir</w:t>
                          </w:r>
                        </w:p>
                      </w:tc>
                      <w:tc>
                        <w:tcPr>
                          <w:tcW w:w="960" w:type="dxa"/>
                          <w:tcMar>
                            <w:top w:w="100" w:type="dxa"/>
                            <w:left w:w="100" w:type="dxa"/>
                            <w:bottom w:w="100" w:type="dxa"/>
                            <w:right w:w="100" w:type="dxa"/>
                          </w:tcMar>
                        </w:tcPr>
                        <w:p w:rsidR="001841A4" w:rsidRDefault="00A66917" w14:paraId="516DAD34" w14:textId="77777777">
                          <w:pPr>
                            <w:pBdr>
                              <w:top w:val="nil"/>
                              <w:left w:val="nil"/>
                              <w:bottom w:val="nil"/>
                              <w:right w:val="nil"/>
                              <w:between w:val="nil"/>
                            </w:pBdr>
                            <w:spacing w:before="0" w:after="0"/>
                            <w:jc w:val="left"/>
                            <w:rPr>
                              <w:sz w:val="17"/>
                              <w:szCs w:val="17"/>
                              <w:highlight w:val="white"/>
                            </w:rPr>
                          </w:pPr>
                          <w:r>
                            <w:rPr>
                              <w:sz w:val="17"/>
                              <w:szCs w:val="17"/>
                              <w:highlight w:val="white"/>
                            </w:rPr>
                            <w:t>250</w:t>
                          </w:r>
                        </w:p>
                      </w:tc>
                      <w:tc>
                        <w:tcPr>
                          <w:tcW w:w="1080" w:type="dxa"/>
                          <w:tcMar>
                            <w:top w:w="100" w:type="dxa"/>
                            <w:left w:w="100" w:type="dxa"/>
                            <w:bottom w:w="100" w:type="dxa"/>
                            <w:right w:w="100" w:type="dxa"/>
                          </w:tcMar>
                        </w:tcPr>
                        <w:p w:rsidR="001841A4" w:rsidRDefault="00A66917" w14:paraId="516DAD35" w14:textId="77777777">
                          <w:pPr>
                            <w:pBdr>
                              <w:top w:val="nil"/>
                              <w:left w:val="nil"/>
                              <w:bottom w:val="nil"/>
                              <w:right w:val="nil"/>
                              <w:between w:val="nil"/>
                            </w:pBdr>
                            <w:spacing w:before="0" w:after="0"/>
                            <w:jc w:val="left"/>
                            <w:rPr>
                              <w:sz w:val="17"/>
                              <w:szCs w:val="17"/>
                              <w:highlight w:val="white"/>
                            </w:rPr>
                          </w:pPr>
                          <w:r>
                            <w:rPr>
                              <w:sz w:val="17"/>
                              <w:szCs w:val="17"/>
                              <w:highlight w:val="white"/>
                            </w:rPr>
                            <w:t>9.35$ (maximum 9.70$)</w:t>
                          </w:r>
                        </w:p>
                      </w:tc>
                    </w:tr>
                    <w:tr w:rsidR="001841A4" w14:paraId="516DAD3A" w14:textId="77777777">
                      <w:tc>
                        <w:tcPr>
                          <w:tcW w:w="1110" w:type="dxa"/>
                          <w:tcMar>
                            <w:top w:w="100" w:type="dxa"/>
                            <w:left w:w="100" w:type="dxa"/>
                            <w:bottom w:w="100" w:type="dxa"/>
                            <w:right w:w="100" w:type="dxa"/>
                          </w:tcMar>
                        </w:tcPr>
                        <w:p w:rsidR="001841A4" w:rsidRDefault="00A66917" w14:paraId="516DAD37" w14:textId="77777777">
                          <w:pPr>
                            <w:pBdr>
                              <w:top w:val="nil"/>
                              <w:left w:val="nil"/>
                              <w:bottom w:val="nil"/>
                              <w:right w:val="nil"/>
                              <w:between w:val="nil"/>
                            </w:pBdr>
                            <w:spacing w:before="0" w:after="0"/>
                            <w:jc w:val="left"/>
                            <w:rPr>
                              <w:sz w:val="17"/>
                              <w:szCs w:val="17"/>
                              <w:highlight w:val="white"/>
                            </w:rPr>
                          </w:pPr>
                          <w:r>
                            <w:rPr>
                              <w:sz w:val="17"/>
                              <w:szCs w:val="17"/>
                              <w:highlight w:val="white"/>
                            </w:rPr>
                            <w:t>matin+soir</w:t>
                          </w:r>
                        </w:p>
                      </w:tc>
                      <w:tc>
                        <w:tcPr>
                          <w:tcW w:w="960" w:type="dxa"/>
                          <w:tcMar>
                            <w:top w:w="100" w:type="dxa"/>
                            <w:left w:w="100" w:type="dxa"/>
                            <w:bottom w:w="100" w:type="dxa"/>
                            <w:right w:w="100" w:type="dxa"/>
                          </w:tcMar>
                        </w:tcPr>
                        <w:p w:rsidR="001841A4" w:rsidRDefault="00A66917" w14:paraId="516DAD38" w14:textId="77777777">
                          <w:pPr>
                            <w:pBdr>
                              <w:top w:val="nil"/>
                              <w:left w:val="nil"/>
                              <w:bottom w:val="nil"/>
                              <w:right w:val="nil"/>
                              <w:between w:val="nil"/>
                            </w:pBdr>
                            <w:spacing w:before="0" w:after="0"/>
                            <w:jc w:val="left"/>
                            <w:rPr>
                              <w:sz w:val="17"/>
                              <w:szCs w:val="17"/>
                              <w:highlight w:val="white"/>
                            </w:rPr>
                          </w:pPr>
                          <w:r>
                            <w:rPr>
                              <w:sz w:val="17"/>
                              <w:szCs w:val="17"/>
                              <w:highlight w:val="white"/>
                            </w:rPr>
                            <w:t>225</w:t>
                          </w:r>
                        </w:p>
                      </w:tc>
                      <w:tc>
                        <w:tcPr>
                          <w:tcW w:w="1080" w:type="dxa"/>
                          <w:tcMar>
                            <w:top w:w="100" w:type="dxa"/>
                            <w:left w:w="100" w:type="dxa"/>
                            <w:bottom w:w="100" w:type="dxa"/>
                            <w:right w:w="100" w:type="dxa"/>
                          </w:tcMar>
                        </w:tcPr>
                        <w:p w:rsidR="001841A4" w:rsidRDefault="00A66917" w14:paraId="516DAD39" w14:textId="77777777">
                          <w:pPr>
                            <w:pBdr>
                              <w:top w:val="nil"/>
                              <w:left w:val="nil"/>
                              <w:bottom w:val="nil"/>
                              <w:right w:val="nil"/>
                              <w:between w:val="nil"/>
                            </w:pBdr>
                            <w:spacing w:before="0" w:after="0"/>
                            <w:jc w:val="left"/>
                            <w:rPr>
                              <w:sz w:val="17"/>
                              <w:szCs w:val="17"/>
                              <w:highlight w:val="white"/>
                            </w:rPr>
                          </w:pPr>
                          <w:r>
                            <w:rPr>
                              <w:sz w:val="17"/>
                              <w:szCs w:val="17"/>
                              <w:highlight w:val="white"/>
                            </w:rPr>
                            <w:t>7.83$ (maximum 9.70$)</w:t>
                          </w:r>
                        </w:p>
                      </w:tc>
                    </w:tr>
                    <w:tr w:rsidR="001841A4" w14:paraId="516DAD3E" w14:textId="77777777">
                      <w:tc>
                        <w:tcPr>
                          <w:tcW w:w="1110" w:type="dxa"/>
                          <w:tcMar>
                            <w:top w:w="100" w:type="dxa"/>
                            <w:left w:w="100" w:type="dxa"/>
                            <w:bottom w:w="100" w:type="dxa"/>
                            <w:right w:w="100" w:type="dxa"/>
                          </w:tcMar>
                        </w:tcPr>
                        <w:p w:rsidR="001841A4" w:rsidRDefault="00A66917" w14:paraId="516DAD3B" w14:textId="77777777">
                          <w:pPr>
                            <w:pBdr>
                              <w:top w:val="nil"/>
                              <w:left w:val="nil"/>
                              <w:bottom w:val="nil"/>
                              <w:right w:val="nil"/>
                              <w:between w:val="nil"/>
                            </w:pBdr>
                            <w:spacing w:before="0" w:after="0"/>
                            <w:jc w:val="left"/>
                            <w:rPr>
                              <w:sz w:val="17"/>
                              <w:szCs w:val="17"/>
                              <w:highlight w:val="white"/>
                            </w:rPr>
                          </w:pPr>
                          <w:r>
                            <w:rPr>
                              <w:sz w:val="17"/>
                              <w:szCs w:val="17"/>
                              <w:highlight w:val="white"/>
                            </w:rPr>
                            <w:t>matin+midi+soir</w:t>
                          </w:r>
                        </w:p>
                      </w:tc>
                      <w:tc>
                        <w:tcPr>
                          <w:tcW w:w="960" w:type="dxa"/>
                          <w:tcMar>
                            <w:top w:w="100" w:type="dxa"/>
                            <w:left w:w="100" w:type="dxa"/>
                            <w:bottom w:w="100" w:type="dxa"/>
                            <w:right w:w="100" w:type="dxa"/>
                          </w:tcMar>
                        </w:tcPr>
                        <w:p w:rsidR="001841A4" w:rsidRDefault="00A66917" w14:paraId="516DAD3C" w14:textId="77777777">
                          <w:pPr>
                            <w:pBdr>
                              <w:top w:val="nil"/>
                              <w:left w:val="nil"/>
                              <w:bottom w:val="nil"/>
                              <w:right w:val="nil"/>
                              <w:between w:val="nil"/>
                            </w:pBdr>
                            <w:spacing w:before="0" w:after="0"/>
                            <w:jc w:val="left"/>
                            <w:rPr>
                              <w:sz w:val="17"/>
                              <w:szCs w:val="17"/>
                              <w:highlight w:val="white"/>
                            </w:rPr>
                          </w:pPr>
                          <w:r>
                            <w:rPr>
                              <w:sz w:val="17"/>
                              <w:szCs w:val="17"/>
                              <w:highlight w:val="white"/>
                            </w:rPr>
                            <w:t>300</w:t>
                          </w:r>
                        </w:p>
                      </w:tc>
                      <w:tc>
                        <w:tcPr>
                          <w:tcW w:w="1080" w:type="dxa"/>
                          <w:tcMar>
                            <w:top w:w="100" w:type="dxa"/>
                            <w:left w:w="100" w:type="dxa"/>
                            <w:bottom w:w="100" w:type="dxa"/>
                            <w:right w:w="100" w:type="dxa"/>
                          </w:tcMar>
                        </w:tcPr>
                        <w:p w:rsidR="001841A4" w:rsidRDefault="00A66917" w14:paraId="516DAD3D" w14:textId="77777777">
                          <w:pPr>
                            <w:pBdr>
                              <w:top w:val="nil"/>
                              <w:left w:val="nil"/>
                              <w:bottom w:val="nil"/>
                              <w:right w:val="nil"/>
                              <w:between w:val="nil"/>
                            </w:pBdr>
                            <w:spacing w:before="0" w:after="0"/>
                            <w:jc w:val="left"/>
                            <w:rPr>
                              <w:sz w:val="17"/>
                              <w:szCs w:val="17"/>
                              <w:highlight w:val="white"/>
                            </w:rPr>
                          </w:pPr>
                          <w:r>
                            <w:rPr>
                              <w:sz w:val="17"/>
                              <w:szCs w:val="17"/>
                              <w:highlight w:val="white"/>
                            </w:rPr>
                            <w:t>9.70$ (maximum 9.70$)</w:t>
                          </w:r>
                        </w:p>
                      </w:tc>
                    </w:tr>
                  </w:tbl>
                </w:sdtContent>
              </w:sdt>
              <w:p w:rsidR="001841A4" w:rsidRDefault="001841A4" w14:paraId="516DAD3F" w14:textId="77777777">
                <w:pPr>
                  <w:pBdr>
                    <w:top w:val="nil"/>
                    <w:left w:val="nil"/>
                    <w:bottom w:val="nil"/>
                    <w:right w:val="nil"/>
                    <w:between w:val="nil"/>
                  </w:pBdr>
                  <w:spacing w:before="0" w:after="0"/>
                  <w:jc w:val="left"/>
                  <w:rPr>
                    <w:sz w:val="17"/>
                    <w:szCs w:val="17"/>
                    <w:highlight w:val="white"/>
                  </w:rPr>
                </w:pPr>
              </w:p>
            </w:tc>
            <w:tc>
              <w:tcPr>
                <w:tcW w:w="352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40" w14:textId="77777777">
                <w:pPr>
                  <w:spacing w:before="0" w:after="0"/>
                  <w:jc w:val="left"/>
                  <w:rPr>
                    <w:sz w:val="17"/>
                    <w:szCs w:val="17"/>
                    <w:highlight w:val="white"/>
                  </w:rPr>
                </w:pPr>
                <w:r>
                  <w:rPr>
                    <w:sz w:val="17"/>
                    <w:szCs w:val="17"/>
                    <w:highlight w:val="white"/>
                  </w:rPr>
                  <w:t>Selon le tarif prévu pour chaque période où l’élève est inscrit, mais dont le total ne peut excéder X.XX$ par élève, présent ou non.</w:t>
                </w:r>
              </w:p>
              <w:p w:rsidR="001841A4" w:rsidRDefault="001841A4" w14:paraId="516DAD41" w14:textId="77777777">
                <w:pPr>
                  <w:spacing w:before="0" w:after="0"/>
                  <w:jc w:val="left"/>
                  <w:rPr>
                    <w:sz w:val="17"/>
                    <w:szCs w:val="17"/>
                    <w:highlight w:val="white"/>
                  </w:rPr>
                </w:pPr>
              </w:p>
              <w:p w:rsidR="001841A4" w:rsidRDefault="00A66917" w14:paraId="516DAD42" w14:textId="77777777">
                <w:pPr>
                  <w:spacing w:before="0" w:after="0"/>
                  <w:jc w:val="left"/>
                  <w:rPr>
                    <w:sz w:val="17"/>
                    <w:szCs w:val="17"/>
                    <w:highlight w:val="white"/>
                  </w:rPr>
                </w:pPr>
                <w:r>
                  <w:rPr>
                    <w:sz w:val="17"/>
                    <w:szCs w:val="17"/>
                    <w:highlight w:val="white"/>
                  </w:rPr>
                  <w:t>Coût réel</w:t>
                </w:r>
              </w:p>
              <w:p w:rsidR="001841A4" w:rsidRDefault="00A66917" w14:paraId="516DAD43" w14:textId="77777777">
                <w:pPr>
                  <w:spacing w:before="0" w:after="0"/>
                  <w:jc w:val="left"/>
                  <w:rPr>
                    <w:sz w:val="17"/>
                    <w:szCs w:val="17"/>
                    <w:highlight w:val="white"/>
                  </w:rPr>
                </w:pPr>
                <w:r>
                  <w:rPr>
                    <w:sz w:val="17"/>
                    <w:szCs w:val="17"/>
                    <w:highlight w:val="white"/>
                  </w:rPr>
                  <w:t>Période du matin (XX min) = $</w:t>
                </w:r>
              </w:p>
              <w:p w:rsidR="001841A4" w:rsidRDefault="00A66917" w14:paraId="516DAD44" w14:textId="77777777">
                <w:pPr>
                  <w:spacing w:before="0" w:after="0"/>
                  <w:jc w:val="left"/>
                  <w:rPr>
                    <w:sz w:val="17"/>
                    <w:szCs w:val="17"/>
                    <w:highlight w:val="white"/>
                  </w:rPr>
                </w:pPr>
                <w:r>
                  <w:rPr>
                    <w:sz w:val="17"/>
                    <w:szCs w:val="17"/>
                    <w:highlight w:val="white"/>
                  </w:rPr>
                  <w:t>Période du midi (XX min) = $</w:t>
                </w:r>
              </w:p>
              <w:p w:rsidR="001841A4" w:rsidRDefault="00A66917" w14:paraId="516DAD45" w14:textId="77777777">
                <w:pPr>
                  <w:spacing w:before="0" w:after="0"/>
                  <w:jc w:val="left"/>
                  <w:rPr>
                    <w:sz w:val="17"/>
                    <w:szCs w:val="17"/>
                    <w:highlight w:val="white"/>
                  </w:rPr>
                </w:pPr>
                <w:r>
                  <w:rPr>
                    <w:sz w:val="17"/>
                    <w:szCs w:val="17"/>
                    <w:highlight w:val="white"/>
                  </w:rPr>
                  <w:t>Période du soir (XX min) = $</w:t>
                </w:r>
              </w:p>
              <w:p w:rsidR="001841A4" w:rsidRDefault="001841A4" w14:paraId="516DAD46" w14:textId="77777777">
                <w:pPr>
                  <w:spacing w:before="0" w:after="0"/>
                  <w:jc w:val="left"/>
                  <w:rPr>
                    <w:sz w:val="17"/>
                    <w:szCs w:val="17"/>
                    <w:highlight w:val="white"/>
                  </w:rPr>
                </w:pPr>
              </w:p>
              <w:p w:rsidR="001841A4" w:rsidRDefault="00A66917" w14:paraId="516DAD47" w14:textId="77777777">
                <w:pPr>
                  <w:spacing w:before="0" w:after="0"/>
                  <w:jc w:val="left"/>
                  <w:rPr>
                    <w:sz w:val="17"/>
                    <w:szCs w:val="17"/>
                    <w:highlight w:val="white"/>
                  </w:rPr>
                </w:pPr>
                <w:r>
                  <w:rPr>
                    <w:sz w:val="17"/>
                    <w:szCs w:val="17"/>
                    <w:highlight w:val="white"/>
                  </w:rPr>
                  <w:t>Tarification</w:t>
                </w:r>
              </w:p>
              <w:p w:rsidR="001841A4" w:rsidRDefault="001841A4" w14:paraId="516DAD48" w14:textId="77777777">
                <w:pPr>
                  <w:spacing w:before="0" w:after="0"/>
                  <w:jc w:val="left"/>
                  <w:rPr>
                    <w:sz w:val="17"/>
                    <w:szCs w:val="17"/>
                    <w:highlight w:val="white"/>
                  </w:rPr>
                </w:pPr>
              </w:p>
              <w:sdt>
                <w:sdtPr>
                  <w:rPr>
                    <w:rFonts w:ascii="Arial" w:hAnsi="Arial" w:eastAsia="Arial" w:cs="Arial"/>
                    <w:sz w:val="20"/>
                    <w:szCs w:val="20"/>
                    <w:lang w:val="fr-CA"/>
                  </w:rPr>
                  <w:tag w:val="goog_rdk_15"/>
                  <w:id w:val="-813614900"/>
                  <w:lock w:val="contentLocked"/>
                </w:sdtPr>
                <w:sdtContent>
                  <w:tbl>
                    <w:tblPr>
                      <w:tblStyle w:val="aff8"/>
                      <w:tblW w:w="33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109"/>
                      <w:gridCol w:w="1108"/>
                      <w:gridCol w:w="1108"/>
                    </w:tblGrid>
                    <w:tr w:rsidR="001841A4" w14:paraId="516DAD4C" w14:textId="77777777">
                      <w:tc>
                        <w:tcPr>
                          <w:tcW w:w="1108" w:type="dxa"/>
                          <w:tcMar>
                            <w:top w:w="100" w:type="dxa"/>
                            <w:left w:w="100" w:type="dxa"/>
                            <w:bottom w:w="100" w:type="dxa"/>
                            <w:right w:w="100" w:type="dxa"/>
                          </w:tcMar>
                        </w:tcPr>
                        <w:p w:rsidR="001841A4" w:rsidRDefault="00A66917" w14:paraId="516DAD49" w14:textId="77777777">
                          <w:pPr>
                            <w:spacing w:before="0" w:after="0"/>
                            <w:jc w:val="left"/>
                            <w:rPr>
                              <w:sz w:val="17"/>
                              <w:szCs w:val="17"/>
                              <w:highlight w:val="white"/>
                            </w:rPr>
                          </w:pPr>
                          <w:r>
                            <w:rPr>
                              <w:sz w:val="17"/>
                              <w:szCs w:val="17"/>
                              <w:highlight w:val="white"/>
                            </w:rPr>
                            <w:t>Périodes</w:t>
                          </w:r>
                        </w:p>
                      </w:tc>
                      <w:tc>
                        <w:tcPr>
                          <w:tcW w:w="1108" w:type="dxa"/>
                          <w:tcMar>
                            <w:top w:w="100" w:type="dxa"/>
                            <w:left w:w="100" w:type="dxa"/>
                            <w:bottom w:w="100" w:type="dxa"/>
                            <w:right w:w="100" w:type="dxa"/>
                          </w:tcMar>
                        </w:tcPr>
                        <w:p w:rsidR="001841A4" w:rsidRDefault="00A66917" w14:paraId="516DAD4A" w14:textId="77777777">
                          <w:pPr>
                            <w:spacing w:before="0" w:after="0"/>
                            <w:jc w:val="left"/>
                            <w:rPr>
                              <w:sz w:val="17"/>
                              <w:szCs w:val="17"/>
                              <w:highlight w:val="white"/>
                            </w:rPr>
                          </w:pPr>
                          <w:r>
                            <w:rPr>
                              <w:sz w:val="17"/>
                              <w:szCs w:val="17"/>
                              <w:highlight w:val="white"/>
                            </w:rPr>
                            <w:t>Nombre de minutes</w:t>
                          </w:r>
                        </w:p>
                      </w:tc>
                      <w:tc>
                        <w:tcPr>
                          <w:tcW w:w="1108" w:type="dxa"/>
                          <w:tcMar>
                            <w:top w:w="100" w:type="dxa"/>
                            <w:left w:w="100" w:type="dxa"/>
                            <w:bottom w:w="100" w:type="dxa"/>
                            <w:right w:w="100" w:type="dxa"/>
                          </w:tcMar>
                        </w:tcPr>
                        <w:p w:rsidR="001841A4" w:rsidRDefault="00A66917" w14:paraId="516DAD4B" w14:textId="77777777">
                          <w:pPr>
                            <w:spacing w:before="0" w:after="0"/>
                            <w:jc w:val="left"/>
                            <w:rPr>
                              <w:sz w:val="17"/>
                              <w:szCs w:val="17"/>
                              <w:highlight w:val="white"/>
                            </w:rPr>
                          </w:pPr>
                          <w:r>
                            <w:rPr>
                              <w:sz w:val="17"/>
                              <w:szCs w:val="17"/>
                              <w:highlight w:val="white"/>
                            </w:rPr>
                            <w:t>Tarification</w:t>
                          </w:r>
                        </w:p>
                      </w:tc>
                    </w:tr>
                    <w:tr w:rsidR="001841A4" w14:paraId="516DAD50" w14:textId="77777777">
                      <w:tc>
                        <w:tcPr>
                          <w:tcW w:w="1108" w:type="dxa"/>
                          <w:tcMar>
                            <w:top w:w="100" w:type="dxa"/>
                            <w:left w:w="100" w:type="dxa"/>
                            <w:bottom w:w="100" w:type="dxa"/>
                            <w:right w:w="100" w:type="dxa"/>
                          </w:tcMar>
                        </w:tcPr>
                        <w:p w:rsidR="001841A4" w:rsidRDefault="00A66917" w14:paraId="516DAD4D" w14:textId="77777777">
                          <w:pPr>
                            <w:spacing w:before="0" w:after="0"/>
                            <w:jc w:val="left"/>
                            <w:rPr>
                              <w:sz w:val="17"/>
                              <w:szCs w:val="17"/>
                              <w:highlight w:val="white"/>
                            </w:rPr>
                          </w:pPr>
                          <w:r>
                            <w:rPr>
                              <w:sz w:val="17"/>
                              <w:szCs w:val="17"/>
                              <w:highlight w:val="white"/>
                            </w:rPr>
                            <w:t>matin+midi</w:t>
                          </w:r>
                        </w:p>
                      </w:tc>
                      <w:tc>
                        <w:tcPr>
                          <w:tcW w:w="1108" w:type="dxa"/>
                          <w:tcMar>
                            <w:top w:w="100" w:type="dxa"/>
                            <w:left w:w="100" w:type="dxa"/>
                            <w:bottom w:w="100" w:type="dxa"/>
                            <w:right w:w="100" w:type="dxa"/>
                          </w:tcMar>
                        </w:tcPr>
                        <w:p w:rsidR="001841A4" w:rsidRDefault="00A66917" w14:paraId="516DAD4E" w14:textId="77777777">
                          <w:pPr>
                            <w:spacing w:before="0" w:after="0"/>
                            <w:jc w:val="left"/>
                            <w:rPr>
                              <w:sz w:val="17"/>
                              <w:szCs w:val="17"/>
                              <w:highlight w:val="white"/>
                            </w:rPr>
                          </w:pPr>
                          <w:r>
                            <w:rPr>
                              <w:sz w:val="17"/>
                              <w:szCs w:val="17"/>
                              <w:highlight w:val="white"/>
                            </w:rPr>
                            <w:t>XX</w:t>
                          </w:r>
                        </w:p>
                      </w:tc>
                      <w:tc>
                        <w:tcPr>
                          <w:tcW w:w="1108" w:type="dxa"/>
                          <w:tcMar>
                            <w:top w:w="100" w:type="dxa"/>
                            <w:left w:w="100" w:type="dxa"/>
                            <w:bottom w:w="100" w:type="dxa"/>
                            <w:right w:w="100" w:type="dxa"/>
                          </w:tcMar>
                        </w:tcPr>
                        <w:p w:rsidR="001841A4" w:rsidRDefault="00A66917" w14:paraId="516DAD4F" w14:textId="77777777">
                          <w:pPr>
                            <w:spacing w:before="0" w:after="0"/>
                            <w:jc w:val="left"/>
                            <w:rPr>
                              <w:sz w:val="17"/>
                              <w:szCs w:val="17"/>
                              <w:highlight w:val="white"/>
                            </w:rPr>
                          </w:pPr>
                          <w:r>
                            <w:rPr>
                              <w:sz w:val="17"/>
                              <w:szCs w:val="17"/>
                              <w:highlight w:val="white"/>
                            </w:rPr>
                            <w:t>XX$ (maximum X.XX$)</w:t>
                          </w:r>
                        </w:p>
                      </w:tc>
                    </w:tr>
                    <w:tr w:rsidR="001841A4" w14:paraId="516DAD54" w14:textId="77777777">
                      <w:tc>
                        <w:tcPr>
                          <w:tcW w:w="1108" w:type="dxa"/>
                          <w:tcMar>
                            <w:top w:w="100" w:type="dxa"/>
                            <w:left w:w="100" w:type="dxa"/>
                            <w:bottom w:w="100" w:type="dxa"/>
                            <w:right w:w="100" w:type="dxa"/>
                          </w:tcMar>
                        </w:tcPr>
                        <w:p w:rsidR="001841A4" w:rsidRDefault="00A66917" w14:paraId="516DAD51" w14:textId="77777777">
                          <w:pPr>
                            <w:spacing w:before="0" w:after="0"/>
                            <w:jc w:val="left"/>
                            <w:rPr>
                              <w:sz w:val="17"/>
                              <w:szCs w:val="17"/>
                              <w:highlight w:val="white"/>
                            </w:rPr>
                          </w:pPr>
                          <w:r>
                            <w:rPr>
                              <w:sz w:val="17"/>
                              <w:szCs w:val="17"/>
                              <w:highlight w:val="white"/>
                            </w:rPr>
                            <w:t>midi+soir</w:t>
                          </w:r>
                        </w:p>
                      </w:tc>
                      <w:tc>
                        <w:tcPr>
                          <w:tcW w:w="1108" w:type="dxa"/>
                          <w:tcMar>
                            <w:top w:w="100" w:type="dxa"/>
                            <w:left w:w="100" w:type="dxa"/>
                            <w:bottom w:w="100" w:type="dxa"/>
                            <w:right w:w="100" w:type="dxa"/>
                          </w:tcMar>
                        </w:tcPr>
                        <w:p w:rsidR="001841A4" w:rsidRDefault="00A66917" w14:paraId="516DAD52" w14:textId="77777777">
                          <w:pPr>
                            <w:spacing w:before="0" w:after="0"/>
                            <w:jc w:val="left"/>
                            <w:rPr>
                              <w:sz w:val="17"/>
                              <w:szCs w:val="17"/>
                              <w:highlight w:val="white"/>
                            </w:rPr>
                          </w:pPr>
                          <w:r>
                            <w:rPr>
                              <w:sz w:val="17"/>
                              <w:szCs w:val="17"/>
                              <w:highlight w:val="white"/>
                            </w:rPr>
                            <w:t>XX</w:t>
                          </w:r>
                        </w:p>
                      </w:tc>
                      <w:tc>
                        <w:tcPr>
                          <w:tcW w:w="1108" w:type="dxa"/>
                          <w:tcMar>
                            <w:top w:w="100" w:type="dxa"/>
                            <w:left w:w="100" w:type="dxa"/>
                            <w:bottom w:w="100" w:type="dxa"/>
                            <w:right w:w="100" w:type="dxa"/>
                          </w:tcMar>
                        </w:tcPr>
                        <w:p w:rsidR="001841A4" w:rsidRDefault="00A66917" w14:paraId="516DAD53" w14:textId="77777777">
                          <w:pPr>
                            <w:spacing w:before="0" w:after="0"/>
                            <w:jc w:val="left"/>
                            <w:rPr>
                              <w:sz w:val="17"/>
                              <w:szCs w:val="17"/>
                              <w:highlight w:val="white"/>
                            </w:rPr>
                          </w:pPr>
                          <w:r>
                            <w:rPr>
                              <w:sz w:val="17"/>
                              <w:szCs w:val="17"/>
                              <w:highlight w:val="white"/>
                            </w:rPr>
                            <w:t>XX$ (maximum X.XX$)</w:t>
                          </w:r>
                        </w:p>
                      </w:tc>
                    </w:tr>
                    <w:tr w:rsidR="001841A4" w14:paraId="516DAD58" w14:textId="77777777">
                      <w:tc>
                        <w:tcPr>
                          <w:tcW w:w="1108" w:type="dxa"/>
                          <w:tcMar>
                            <w:top w:w="100" w:type="dxa"/>
                            <w:left w:w="100" w:type="dxa"/>
                            <w:bottom w:w="100" w:type="dxa"/>
                            <w:right w:w="100" w:type="dxa"/>
                          </w:tcMar>
                        </w:tcPr>
                        <w:p w:rsidR="001841A4" w:rsidRDefault="00A66917" w14:paraId="516DAD55" w14:textId="77777777">
                          <w:pPr>
                            <w:spacing w:before="0" w:after="0"/>
                            <w:jc w:val="left"/>
                            <w:rPr>
                              <w:sz w:val="17"/>
                              <w:szCs w:val="17"/>
                              <w:highlight w:val="white"/>
                            </w:rPr>
                          </w:pPr>
                          <w:r>
                            <w:rPr>
                              <w:sz w:val="17"/>
                              <w:szCs w:val="17"/>
                              <w:highlight w:val="white"/>
                            </w:rPr>
                            <w:t>matin+soir</w:t>
                          </w:r>
                        </w:p>
                      </w:tc>
                      <w:tc>
                        <w:tcPr>
                          <w:tcW w:w="1108" w:type="dxa"/>
                          <w:tcMar>
                            <w:top w:w="100" w:type="dxa"/>
                            <w:left w:w="100" w:type="dxa"/>
                            <w:bottom w:w="100" w:type="dxa"/>
                            <w:right w:w="100" w:type="dxa"/>
                          </w:tcMar>
                        </w:tcPr>
                        <w:p w:rsidR="001841A4" w:rsidRDefault="00A66917" w14:paraId="516DAD56" w14:textId="77777777">
                          <w:pPr>
                            <w:spacing w:before="0" w:after="0"/>
                            <w:jc w:val="left"/>
                            <w:rPr>
                              <w:sz w:val="17"/>
                              <w:szCs w:val="17"/>
                              <w:highlight w:val="white"/>
                            </w:rPr>
                          </w:pPr>
                          <w:r>
                            <w:rPr>
                              <w:sz w:val="17"/>
                              <w:szCs w:val="17"/>
                              <w:highlight w:val="white"/>
                            </w:rPr>
                            <w:t>XX</w:t>
                          </w:r>
                        </w:p>
                      </w:tc>
                      <w:tc>
                        <w:tcPr>
                          <w:tcW w:w="1108" w:type="dxa"/>
                          <w:tcMar>
                            <w:top w:w="100" w:type="dxa"/>
                            <w:left w:w="100" w:type="dxa"/>
                            <w:bottom w:w="100" w:type="dxa"/>
                            <w:right w:w="100" w:type="dxa"/>
                          </w:tcMar>
                        </w:tcPr>
                        <w:p w:rsidR="001841A4" w:rsidRDefault="00A66917" w14:paraId="516DAD57" w14:textId="77777777">
                          <w:pPr>
                            <w:spacing w:before="0" w:after="0"/>
                            <w:jc w:val="left"/>
                            <w:rPr>
                              <w:sz w:val="17"/>
                              <w:szCs w:val="17"/>
                              <w:highlight w:val="white"/>
                            </w:rPr>
                          </w:pPr>
                          <w:r>
                            <w:rPr>
                              <w:sz w:val="17"/>
                              <w:szCs w:val="17"/>
                              <w:highlight w:val="white"/>
                            </w:rPr>
                            <w:t>XX$ (maximum X.XX$)</w:t>
                          </w:r>
                        </w:p>
                      </w:tc>
                    </w:tr>
                    <w:tr w:rsidR="001841A4" w14:paraId="516DAD5C" w14:textId="77777777">
                      <w:tc>
                        <w:tcPr>
                          <w:tcW w:w="1108" w:type="dxa"/>
                          <w:tcMar>
                            <w:top w:w="100" w:type="dxa"/>
                            <w:left w:w="100" w:type="dxa"/>
                            <w:bottom w:w="100" w:type="dxa"/>
                            <w:right w:w="100" w:type="dxa"/>
                          </w:tcMar>
                        </w:tcPr>
                        <w:p w:rsidR="001841A4" w:rsidRDefault="00A66917" w14:paraId="516DAD59" w14:textId="77777777">
                          <w:pPr>
                            <w:spacing w:before="0" w:after="0"/>
                            <w:jc w:val="left"/>
                            <w:rPr>
                              <w:sz w:val="17"/>
                              <w:szCs w:val="17"/>
                              <w:highlight w:val="white"/>
                            </w:rPr>
                          </w:pPr>
                          <w:r>
                            <w:rPr>
                              <w:sz w:val="17"/>
                              <w:szCs w:val="17"/>
                              <w:highlight w:val="white"/>
                            </w:rPr>
                            <w:t>matin+midi+soir</w:t>
                          </w:r>
                        </w:p>
                      </w:tc>
                      <w:tc>
                        <w:tcPr>
                          <w:tcW w:w="1108" w:type="dxa"/>
                          <w:tcMar>
                            <w:top w:w="100" w:type="dxa"/>
                            <w:left w:w="100" w:type="dxa"/>
                            <w:bottom w:w="100" w:type="dxa"/>
                            <w:right w:w="100" w:type="dxa"/>
                          </w:tcMar>
                        </w:tcPr>
                        <w:p w:rsidR="001841A4" w:rsidRDefault="00A66917" w14:paraId="516DAD5A" w14:textId="77777777">
                          <w:pPr>
                            <w:spacing w:before="0" w:after="0"/>
                            <w:jc w:val="left"/>
                            <w:rPr>
                              <w:sz w:val="17"/>
                              <w:szCs w:val="17"/>
                              <w:highlight w:val="white"/>
                            </w:rPr>
                          </w:pPr>
                          <w:r>
                            <w:rPr>
                              <w:sz w:val="17"/>
                              <w:szCs w:val="17"/>
                              <w:highlight w:val="white"/>
                            </w:rPr>
                            <w:t>XX</w:t>
                          </w:r>
                        </w:p>
                      </w:tc>
                      <w:tc>
                        <w:tcPr>
                          <w:tcW w:w="1108" w:type="dxa"/>
                          <w:tcMar>
                            <w:top w:w="100" w:type="dxa"/>
                            <w:left w:w="100" w:type="dxa"/>
                            <w:bottom w:w="100" w:type="dxa"/>
                            <w:right w:w="100" w:type="dxa"/>
                          </w:tcMar>
                        </w:tcPr>
                        <w:p w:rsidR="001841A4" w:rsidRDefault="00A66917" w14:paraId="516DAD5B" w14:textId="77777777">
                          <w:pPr>
                            <w:spacing w:before="0" w:after="0"/>
                            <w:jc w:val="left"/>
                            <w:rPr>
                              <w:sz w:val="17"/>
                              <w:szCs w:val="17"/>
                              <w:highlight w:val="white"/>
                            </w:rPr>
                          </w:pPr>
                          <w:r>
                            <w:rPr>
                              <w:sz w:val="17"/>
                              <w:szCs w:val="17"/>
                              <w:highlight w:val="white"/>
                            </w:rPr>
                            <w:t>XX$ (maximum X.XX$)</w:t>
                          </w:r>
                        </w:p>
                      </w:tc>
                    </w:tr>
                  </w:tbl>
                </w:sdtContent>
              </w:sdt>
              <w:p w:rsidR="001841A4" w:rsidRDefault="001841A4" w14:paraId="516DAD5D" w14:textId="77777777">
                <w:pPr>
                  <w:spacing w:before="0" w:after="0"/>
                  <w:jc w:val="left"/>
                  <w:rPr>
                    <w:sz w:val="17"/>
                    <w:szCs w:val="17"/>
                    <w:highlight w:val="white"/>
                  </w:rPr>
                </w:pPr>
              </w:p>
            </w:tc>
            <w:tc>
              <w:tcPr>
                <w:tcW w:w="126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5E" w14:textId="77777777">
                <w:pPr>
                  <w:pBdr>
                    <w:top w:val="nil"/>
                    <w:left w:val="nil"/>
                    <w:bottom w:val="nil"/>
                    <w:right w:val="nil"/>
                    <w:between w:val="nil"/>
                  </w:pBdr>
                  <w:spacing w:before="0" w:after="0"/>
                  <w:jc w:val="left"/>
                  <w:rPr>
                    <w:sz w:val="18"/>
                    <w:szCs w:val="18"/>
                    <w:highlight w:val="white"/>
                  </w:rPr>
                </w:pPr>
                <w:r>
                  <w:rPr>
                    <w:sz w:val="18"/>
                    <w:szCs w:val="18"/>
                    <w:highlight w:val="white"/>
                  </w:rPr>
                  <w:t>Non</w:t>
                </w:r>
              </w:p>
            </w:tc>
            <w:tc>
              <w:tcPr>
                <w:tcW w:w="120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5F" w14:textId="77777777">
                <w:pPr>
                  <w:pBdr>
                    <w:top w:val="nil"/>
                    <w:left w:val="nil"/>
                    <w:bottom w:val="nil"/>
                    <w:right w:val="nil"/>
                    <w:between w:val="nil"/>
                  </w:pBdr>
                  <w:spacing w:before="0" w:after="0"/>
                  <w:jc w:val="left"/>
                  <w:rPr>
                    <w:sz w:val="18"/>
                    <w:szCs w:val="18"/>
                    <w:highlight w:val="white"/>
                  </w:rPr>
                </w:pPr>
                <w:r>
                  <w:rPr>
                    <w:sz w:val="18"/>
                    <w:szCs w:val="18"/>
                    <w:highlight w:val="white"/>
                  </w:rPr>
                  <w:t>Oui</w:t>
                </w:r>
              </w:p>
            </w:tc>
          </w:tr>
          <w:tr w:rsidR="001841A4" w14:paraId="516DAD75" w14:textId="77777777">
            <w:trPr>
              <w:trHeight w:val="380"/>
            </w:trPr>
            <w:tc>
              <w:tcPr>
                <w:tcW w:w="16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61" w14:textId="77777777">
                <w:pPr>
                  <w:spacing w:before="0" w:after="0"/>
                  <w:jc w:val="left"/>
                  <w:rPr>
                    <w:color w:val="FF0000"/>
                    <w:sz w:val="18"/>
                    <w:szCs w:val="18"/>
                    <w:highlight w:val="white"/>
                  </w:rPr>
                </w:pPr>
                <w:r>
                  <w:rPr>
                    <w:color w:val="FF0000"/>
                    <w:sz w:val="18"/>
                    <w:szCs w:val="18"/>
                    <w:highlight w:val="white"/>
                  </w:rPr>
                  <w:t>Jour de classe</w:t>
                </w:r>
              </w:p>
              <w:p w:rsidR="001841A4" w:rsidRDefault="00A66917" w14:paraId="516DAD62" w14:textId="77777777">
                <w:pPr>
                  <w:spacing w:before="0" w:after="0"/>
                  <w:jc w:val="left"/>
                  <w:rPr>
                    <w:color w:val="FF0000"/>
                    <w:sz w:val="18"/>
                    <w:szCs w:val="18"/>
                    <w:highlight w:val="white"/>
                  </w:rPr>
                </w:pPr>
                <w:r>
                  <w:rPr>
                    <w:color w:val="FF0000"/>
                    <w:sz w:val="18"/>
                    <w:szCs w:val="18"/>
                    <w:highlight w:val="white"/>
                  </w:rPr>
                  <w:t>–</w:t>
                </w:r>
              </w:p>
              <w:p w:rsidR="001841A4" w:rsidRDefault="00A66917" w14:paraId="516DAD63" w14:textId="77777777">
                <w:pPr>
                  <w:spacing w:before="0" w:after="0"/>
                  <w:jc w:val="left"/>
                  <w:rPr>
                    <w:color w:val="FF0000"/>
                    <w:sz w:val="18"/>
                    <w:szCs w:val="18"/>
                    <w:highlight w:val="white"/>
                  </w:rPr>
                </w:pPr>
                <w:r>
                  <w:rPr>
                    <w:color w:val="FF0000"/>
                    <w:sz w:val="18"/>
                    <w:szCs w:val="18"/>
                    <w:highlight w:val="white"/>
                  </w:rPr>
                  <w:t>Fréquentation sporadique</w:t>
                </w:r>
              </w:p>
              <w:p w:rsidR="001841A4" w:rsidRDefault="001841A4" w14:paraId="516DAD64" w14:textId="77777777">
                <w:pPr>
                  <w:pBdr>
                    <w:top w:val="nil"/>
                    <w:left w:val="nil"/>
                    <w:bottom w:val="nil"/>
                    <w:right w:val="nil"/>
                    <w:between w:val="nil"/>
                  </w:pBdr>
                  <w:spacing w:before="0" w:after="0"/>
                  <w:jc w:val="left"/>
                  <w:rPr>
                    <w:color w:val="FF0000"/>
                    <w:sz w:val="18"/>
                    <w:szCs w:val="18"/>
                    <w:highlight w:val="white"/>
                  </w:rPr>
                </w:pPr>
              </w:p>
            </w:tc>
            <w:tc>
              <w:tcPr>
                <w:tcW w:w="337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65" w14:textId="77777777">
                <w:pPr>
                  <w:spacing w:before="0" w:after="0"/>
                  <w:jc w:val="left"/>
                  <w:rPr>
                    <w:sz w:val="17"/>
                    <w:szCs w:val="17"/>
                    <w:highlight w:val="white"/>
                  </w:rPr>
                </w:pPr>
                <w:r>
                  <w:rPr>
                    <w:sz w:val="17"/>
                    <w:szCs w:val="17"/>
                    <w:highlight w:val="white"/>
                  </w:rPr>
                  <w:t>Selon le tarif fixé par le conseil d’administration et par le conseil d’établissement qui ne peut excéder 3,20$ par heure par élève, présent ou non.</w:t>
                </w:r>
              </w:p>
              <w:p w:rsidR="001841A4" w:rsidRDefault="001841A4" w14:paraId="516DAD66" w14:textId="77777777">
                <w:pPr>
                  <w:spacing w:before="0" w:after="0"/>
                  <w:jc w:val="left"/>
                  <w:rPr>
                    <w:sz w:val="17"/>
                    <w:szCs w:val="17"/>
                    <w:highlight w:val="white"/>
                  </w:rPr>
                </w:pPr>
              </w:p>
              <w:p w:rsidR="001841A4" w:rsidRDefault="00A66917" w14:paraId="516DAD67" w14:textId="77777777">
                <w:pPr>
                  <w:spacing w:before="0" w:after="0"/>
                  <w:jc w:val="left"/>
                  <w:rPr>
                    <w:sz w:val="17"/>
                    <w:szCs w:val="17"/>
                    <w:highlight w:val="white"/>
                  </w:rPr>
                </w:pPr>
                <w:r>
                  <w:rPr>
                    <w:sz w:val="17"/>
                    <w:szCs w:val="17"/>
                    <w:highlight w:val="white"/>
                  </w:rPr>
                  <w:t>Période du matin (50 min) = 2,66$</w:t>
                </w:r>
              </w:p>
              <w:p w:rsidR="001841A4" w:rsidRDefault="00A66917" w14:paraId="516DAD68" w14:textId="77777777">
                <w:pPr>
                  <w:spacing w:before="0" w:after="0"/>
                  <w:jc w:val="left"/>
                  <w:rPr>
                    <w:sz w:val="17"/>
                    <w:szCs w:val="17"/>
                    <w:highlight w:val="white"/>
                  </w:rPr>
                </w:pPr>
                <w:r>
                  <w:rPr>
                    <w:sz w:val="17"/>
                    <w:szCs w:val="17"/>
                    <w:highlight w:val="white"/>
                  </w:rPr>
                  <w:t>Période du midi (75 min) = 3,99$</w:t>
                </w:r>
              </w:p>
              <w:p w:rsidR="001841A4" w:rsidRDefault="00A66917" w14:paraId="516DAD69" w14:textId="77777777">
                <w:pPr>
                  <w:spacing w:before="0" w:after="0"/>
                  <w:jc w:val="left"/>
                  <w:rPr>
                    <w:sz w:val="17"/>
                    <w:szCs w:val="17"/>
                    <w:highlight w:val="white"/>
                  </w:rPr>
                </w:pPr>
                <w:r>
                  <w:rPr>
                    <w:sz w:val="17"/>
                    <w:szCs w:val="17"/>
                    <w:highlight w:val="white"/>
                  </w:rPr>
                  <w:t>Période du soir (175 min) = 7,70$</w:t>
                </w:r>
              </w:p>
              <w:p w:rsidR="001841A4" w:rsidRDefault="001841A4" w14:paraId="516DAD6A" w14:textId="77777777">
                <w:pPr>
                  <w:spacing w:before="0" w:after="0"/>
                  <w:jc w:val="left"/>
                  <w:rPr>
                    <w:sz w:val="17"/>
                    <w:szCs w:val="17"/>
                    <w:highlight w:val="white"/>
                  </w:rPr>
                </w:pPr>
              </w:p>
              <w:p w:rsidR="001841A4" w:rsidRDefault="00A66917" w14:paraId="516DAD6B" w14:textId="77777777">
                <w:pPr>
                  <w:spacing w:before="0" w:after="0"/>
                  <w:jc w:val="left"/>
                  <w:rPr>
                    <w:sz w:val="17"/>
                    <w:szCs w:val="17"/>
                    <w:highlight w:val="white"/>
                  </w:rPr>
                </w:pPr>
                <w:r>
                  <w:rPr>
                    <w:sz w:val="17"/>
                    <w:szCs w:val="17"/>
                    <w:highlight w:val="white"/>
                  </w:rPr>
                  <w:t>Le tarif est le même, que l’élève qui fréquente la période en totalité ou en partie.</w:t>
                </w:r>
              </w:p>
            </w:tc>
            <w:tc>
              <w:tcPr>
                <w:tcW w:w="352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6C" w14:textId="77777777">
                <w:pPr>
                  <w:spacing w:before="0" w:after="0"/>
                  <w:ind w:left="100" w:right="192"/>
                  <w:rPr>
                    <w:sz w:val="17"/>
                    <w:szCs w:val="17"/>
                  </w:rPr>
                </w:pPr>
                <w:r>
                  <w:rPr>
                    <w:sz w:val="17"/>
                    <w:szCs w:val="17"/>
                  </w:rPr>
                  <w:t>Selon le tarif fixé par le conseil d’administration et par le conseil d’établissement qui ne peut excéder X,XX $ par heure par élève, présent ou non.</w:t>
                </w:r>
              </w:p>
              <w:p w:rsidR="001841A4" w:rsidRDefault="001841A4" w14:paraId="516DAD6D" w14:textId="77777777">
                <w:pPr>
                  <w:spacing w:before="0" w:after="0"/>
                  <w:ind w:left="100" w:right="192"/>
                  <w:rPr>
                    <w:sz w:val="17"/>
                    <w:szCs w:val="17"/>
                  </w:rPr>
                </w:pPr>
              </w:p>
              <w:p w:rsidR="001841A4" w:rsidRDefault="00A66917" w14:paraId="516DAD6E" w14:textId="77777777">
                <w:pPr>
                  <w:spacing w:before="0" w:after="0"/>
                  <w:ind w:left="100"/>
                  <w:jc w:val="left"/>
                  <w:rPr>
                    <w:sz w:val="17"/>
                    <w:szCs w:val="17"/>
                  </w:rPr>
                </w:pPr>
                <w:r>
                  <w:rPr>
                    <w:sz w:val="17"/>
                    <w:szCs w:val="17"/>
                  </w:rPr>
                  <w:t>Période du matin (XX min) = $</w:t>
                </w:r>
              </w:p>
              <w:p w:rsidR="001841A4" w:rsidRDefault="00A66917" w14:paraId="516DAD6F" w14:textId="77777777">
                <w:pPr>
                  <w:spacing w:before="0" w:after="0"/>
                  <w:ind w:left="100" w:right="137"/>
                  <w:jc w:val="left"/>
                  <w:rPr>
                    <w:color w:val="FF0000"/>
                    <w:sz w:val="17"/>
                    <w:szCs w:val="17"/>
                  </w:rPr>
                </w:pPr>
                <w:r>
                  <w:rPr>
                    <w:sz w:val="17"/>
                    <w:szCs w:val="17"/>
                  </w:rPr>
                  <w:t xml:space="preserve">Période du midi (XX min) = $ </w:t>
                </w:r>
              </w:p>
              <w:p w:rsidR="001841A4" w:rsidRDefault="00A66917" w14:paraId="516DAD70" w14:textId="77777777">
                <w:pPr>
                  <w:spacing w:before="0" w:after="0" w:line="365" w:lineRule="auto"/>
                  <w:ind w:left="100" w:right="822"/>
                  <w:jc w:val="left"/>
                  <w:rPr>
                    <w:sz w:val="17"/>
                    <w:szCs w:val="17"/>
                  </w:rPr>
                </w:pPr>
                <w:r>
                  <w:rPr>
                    <w:sz w:val="17"/>
                    <w:szCs w:val="17"/>
                  </w:rPr>
                  <w:t>Période du soir (XX min)=$</w:t>
                </w:r>
              </w:p>
              <w:p w:rsidR="001841A4" w:rsidRDefault="001841A4" w14:paraId="516DAD71" w14:textId="77777777">
                <w:pPr>
                  <w:spacing w:before="0" w:after="0"/>
                  <w:ind w:left="100" w:right="137"/>
                  <w:rPr>
                    <w:sz w:val="17"/>
                    <w:szCs w:val="17"/>
                  </w:rPr>
                </w:pPr>
              </w:p>
              <w:p w:rsidR="001841A4" w:rsidRDefault="00A66917" w14:paraId="516DAD72" w14:textId="77777777">
                <w:pPr>
                  <w:spacing w:before="0" w:after="0"/>
                  <w:ind w:left="100" w:right="137"/>
                  <w:rPr>
                    <w:sz w:val="17"/>
                    <w:szCs w:val="17"/>
                    <w:highlight w:val="white"/>
                  </w:rPr>
                </w:pPr>
                <w:r>
                  <w:rPr>
                    <w:sz w:val="17"/>
                    <w:szCs w:val="17"/>
                  </w:rPr>
                  <w:t>Le tarif est le même, que l’élève  qui fréquente la période en totalité ou en partie.</w:t>
                </w:r>
              </w:p>
            </w:tc>
            <w:tc>
              <w:tcPr>
                <w:tcW w:w="126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3" w14:textId="77777777">
                <w:pPr>
                  <w:pBdr>
                    <w:top w:val="nil"/>
                    <w:left w:val="nil"/>
                    <w:bottom w:val="nil"/>
                    <w:right w:val="nil"/>
                    <w:between w:val="nil"/>
                  </w:pBdr>
                  <w:spacing w:before="0" w:after="0"/>
                  <w:jc w:val="left"/>
                  <w:rPr>
                    <w:sz w:val="18"/>
                    <w:szCs w:val="18"/>
                    <w:highlight w:val="white"/>
                  </w:rPr>
                </w:pPr>
                <w:r>
                  <w:rPr>
                    <w:sz w:val="18"/>
                    <w:szCs w:val="18"/>
                    <w:highlight w:val="white"/>
                  </w:rPr>
                  <w:t>Oui</w:t>
                </w:r>
              </w:p>
            </w:tc>
            <w:tc>
              <w:tcPr>
                <w:tcW w:w="120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4" w14:textId="77777777">
                <w:pPr>
                  <w:pBdr>
                    <w:top w:val="nil"/>
                    <w:left w:val="nil"/>
                    <w:bottom w:val="nil"/>
                    <w:right w:val="nil"/>
                    <w:between w:val="nil"/>
                  </w:pBdr>
                  <w:spacing w:before="0" w:after="0"/>
                  <w:jc w:val="left"/>
                  <w:rPr>
                    <w:sz w:val="18"/>
                    <w:szCs w:val="18"/>
                    <w:highlight w:val="white"/>
                  </w:rPr>
                </w:pPr>
                <w:r>
                  <w:rPr>
                    <w:sz w:val="18"/>
                    <w:szCs w:val="18"/>
                    <w:highlight w:val="white"/>
                  </w:rPr>
                  <w:t>Oui</w:t>
                </w:r>
              </w:p>
            </w:tc>
          </w:tr>
          <w:tr w:rsidR="001841A4" w14:paraId="516DAD7B" w14:textId="77777777">
            <w:trPr>
              <w:trHeight w:val="1640"/>
            </w:trPr>
            <w:tc>
              <w:tcPr>
                <w:tcW w:w="162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6" w14:textId="77777777">
                <w:pPr>
                  <w:pBdr>
                    <w:top w:val="nil"/>
                    <w:left w:val="nil"/>
                    <w:bottom w:val="nil"/>
                    <w:right w:val="nil"/>
                    <w:between w:val="nil"/>
                  </w:pBdr>
                  <w:spacing w:before="0" w:after="0"/>
                  <w:jc w:val="left"/>
                  <w:rPr>
                    <w:color w:val="FF0000"/>
                    <w:sz w:val="16"/>
                    <w:szCs w:val="16"/>
                    <w:highlight w:val="white"/>
                  </w:rPr>
                </w:pPr>
                <w:r>
                  <w:rPr>
                    <w:color w:val="FF0000"/>
                    <w:sz w:val="16"/>
                    <w:szCs w:val="16"/>
                    <w:highlight w:val="white"/>
                  </w:rPr>
                  <w:t>Journée pédagogique, suspension des cours pour cause de force majeure, participation aux activités spéciales ou sorties et Retards</w:t>
                </w:r>
              </w:p>
            </w:tc>
            <w:tc>
              <w:tcPr>
                <w:tcW w:w="337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7" w14:textId="77777777">
                <w:pPr>
                  <w:pBdr>
                    <w:top w:val="nil"/>
                    <w:left w:val="nil"/>
                    <w:bottom w:val="nil"/>
                    <w:right w:val="nil"/>
                    <w:between w:val="nil"/>
                  </w:pBdr>
                  <w:spacing w:before="0" w:after="0"/>
                  <w:jc w:val="left"/>
                  <w:rPr>
                    <w:sz w:val="18"/>
                    <w:szCs w:val="18"/>
                    <w:highlight w:val="white"/>
                  </w:rPr>
                </w:pPr>
                <w:r>
                  <w:rPr>
                    <w:sz w:val="18"/>
                    <w:szCs w:val="18"/>
                    <w:highlight w:val="white"/>
                  </w:rPr>
                  <w:t>Idem à des Blés-Dorés</w:t>
                </w:r>
              </w:p>
            </w:tc>
            <w:tc>
              <w:tcPr>
                <w:tcW w:w="3525"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8" w14:textId="77777777">
                <w:pPr>
                  <w:pBdr>
                    <w:top w:val="nil"/>
                    <w:left w:val="nil"/>
                    <w:bottom w:val="nil"/>
                    <w:right w:val="nil"/>
                    <w:between w:val="nil"/>
                  </w:pBdr>
                  <w:spacing w:before="0" w:after="0"/>
                  <w:jc w:val="left"/>
                  <w:rPr>
                    <w:sz w:val="18"/>
                    <w:szCs w:val="18"/>
                    <w:highlight w:val="white"/>
                  </w:rPr>
                </w:pPr>
                <w:r>
                  <w:rPr>
                    <w:sz w:val="18"/>
                    <w:szCs w:val="18"/>
                    <w:highlight w:val="white"/>
                  </w:rPr>
                  <w:t>Idem à des Blés-Dorés</w:t>
                </w:r>
              </w:p>
            </w:tc>
            <w:tc>
              <w:tcPr>
                <w:tcW w:w="126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001841A4" w:rsidRDefault="00A66917" w14:paraId="516DAD79" w14:textId="77777777">
                <w:pPr>
                  <w:pBdr>
                    <w:top w:val="nil"/>
                    <w:left w:val="nil"/>
                    <w:bottom w:val="nil"/>
                    <w:right w:val="nil"/>
                    <w:between w:val="nil"/>
                  </w:pBdr>
                  <w:spacing w:before="0" w:after="0"/>
                  <w:jc w:val="left"/>
                  <w:rPr>
                    <w:sz w:val="18"/>
                    <w:szCs w:val="18"/>
                    <w:highlight w:val="white"/>
                  </w:rPr>
                </w:pPr>
                <w:r>
                  <w:rPr>
                    <w:sz w:val="18"/>
                    <w:szCs w:val="18"/>
                    <w:highlight w:val="white"/>
                  </w:rPr>
                  <w:t>Idem à des Blés-Dorés</w:t>
                </w:r>
              </w:p>
            </w:tc>
            <w:tc>
              <w:tcPr>
                <w:tcW w:w="1200" w:type="dxa"/>
                <w:tcBorders>
                  <w:top w:val="single" w:color="FF0000" w:sz="8" w:space="0"/>
                  <w:left w:val="single" w:color="FF0000" w:sz="8" w:space="0"/>
                  <w:bottom w:val="single" w:color="FF0000" w:sz="8" w:space="0"/>
                  <w:right w:val="single" w:color="FF0000" w:sz="8" w:space="0"/>
                </w:tcBorders>
                <w:tcMar>
                  <w:top w:w="100" w:type="dxa"/>
                  <w:left w:w="100" w:type="dxa"/>
                  <w:bottom w:w="100" w:type="dxa"/>
                  <w:right w:w="100" w:type="dxa"/>
                </w:tcMar>
              </w:tcPr>
              <w:p w:rsidRPr="00BA70F7" w:rsidR="001841A4" w:rsidRDefault="00A66917" w14:paraId="516DAD7A" w14:textId="77777777">
                <w:pPr>
                  <w:pBdr>
                    <w:top w:val="nil"/>
                    <w:left w:val="nil"/>
                    <w:bottom w:val="nil"/>
                    <w:right w:val="nil"/>
                    <w:between w:val="nil"/>
                  </w:pBdr>
                  <w:spacing w:before="0" w:after="0"/>
                  <w:jc w:val="left"/>
                  <w:rPr>
                    <w:sz w:val="18"/>
                    <w:szCs w:val="18"/>
                    <w:highlight w:val="white"/>
                    <w:lang w:val="fr-CA"/>
                  </w:rPr>
                </w:pPr>
                <w:r>
                  <w:rPr>
                    <w:sz w:val="18"/>
                    <w:szCs w:val="18"/>
                    <w:highlight w:val="white"/>
                  </w:rPr>
                  <w:t>Idem à des Blés-Dorés</w:t>
                </w:r>
              </w:p>
            </w:tc>
          </w:tr>
        </w:tbl>
      </w:sdtContent>
      <w:sdtEndPr>
        <w:rPr>
          <w:rFonts w:ascii="Arial" w:hAnsi="Arial" w:eastAsia="Arial" w:cs="Arial"/>
          <w:sz w:val="20"/>
          <w:szCs w:val="20"/>
          <w:lang w:val="fr-CA"/>
        </w:rPr>
      </w:sdtEndPr>
    </w:sdt>
    <w:p w:rsidR="001841A4" w:rsidRDefault="00A66917" w14:paraId="516DAD7C" w14:textId="77777777">
      <w:pPr>
        <w:spacing w:before="0"/>
        <w:jc w:val="left"/>
        <w:rPr>
          <w:color w:val="000000"/>
          <w:sz w:val="18"/>
          <w:szCs w:val="18"/>
          <w:highlight w:val="white"/>
        </w:rPr>
      </w:pPr>
      <w:r>
        <w:rPr>
          <w:color w:val="000000"/>
          <w:sz w:val="18"/>
          <w:szCs w:val="18"/>
          <w:highlight w:val="white"/>
        </w:rPr>
        <w:t>*Ces montants feront l’objet d’une indexation annuelle au 1</w:t>
      </w:r>
      <w:r>
        <w:rPr>
          <w:color w:val="000000"/>
          <w:sz w:val="18"/>
          <w:szCs w:val="18"/>
          <w:highlight w:val="white"/>
          <w:vertAlign w:val="superscript"/>
        </w:rPr>
        <w:t>er</w:t>
      </w:r>
      <w:r>
        <w:rPr>
          <w:color w:val="000000"/>
          <w:sz w:val="18"/>
          <w:szCs w:val="18"/>
          <w:highlight w:val="white"/>
        </w:rPr>
        <w:t xml:space="preserve"> juillet.</w:t>
      </w:r>
    </w:p>
    <w:sectPr w:rsidR="001841A4">
      <w:headerReference w:type="default" r:id="rId34"/>
      <w:footerReference w:type="default" r:id="rId35"/>
      <w:pgSz w:w="12240" w:h="15840" w:orient="portrait"/>
      <w:pgMar w:top="1440" w:right="992" w:bottom="1134" w:left="992" w:header="709" w:footer="230" w:gutter="0"/>
      <w:pgNumType w:start="19"/>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 w:author="Marie-Christine Gaudet" w:date="2026-01-13T16:38:00Z" w:id="42">
    <w:p w:rsidR="001841A4" w:rsidRDefault="00BA70F7" w14:paraId="516DAD83" w14:textId="77777777">
      <w:pPr>
        <w:widowControl w:val="0"/>
        <w:pBdr>
          <w:top w:val="nil"/>
          <w:left w:val="nil"/>
          <w:bottom w:val="nil"/>
          <w:right w:val="nil"/>
          <w:between w:val="nil"/>
        </w:pBdr>
        <w:spacing w:before="0" w:after="0"/>
        <w:jc w:val="left"/>
        <w:rPr>
          <w:color w:val="000000"/>
          <w:sz w:val="22"/>
          <w:szCs w:val="22"/>
        </w:rPr>
      </w:pPr>
      <w:r>
        <w:rPr>
          <w:rStyle w:val="CommentReference"/>
        </w:rPr>
        <w:annotationRef/>
      </w:r>
      <w:r>
        <w:rPr>
          <w:color w:val="000000"/>
          <w:sz w:val="22"/>
          <w:szCs w:val="22"/>
        </w:rPr>
        <w:t>@Isabelle Bernier Est-ce possible d’ajuster les tarifs maximaux de la deuxième colonne?</w:t>
      </w:r>
    </w:p>
  </w:comment>
  <w:comment w:initials="" w:author="Isabelle Bernier" w:date="2026-01-14T13:45:00Z" w:id="43">
    <w:p w:rsidR="001841A4" w:rsidRDefault="00BA70F7" w14:paraId="516DAD84" w14:textId="77777777">
      <w:pPr>
        <w:widowControl w:val="0"/>
        <w:pBdr>
          <w:top w:val="nil"/>
          <w:left w:val="nil"/>
          <w:bottom w:val="nil"/>
          <w:right w:val="nil"/>
          <w:between w:val="nil"/>
        </w:pBdr>
        <w:spacing w:before="0" w:after="0"/>
        <w:jc w:val="left"/>
        <w:rPr>
          <w:color w:val="000000"/>
          <w:sz w:val="22"/>
          <w:szCs w:val="22"/>
        </w:rPr>
      </w:pPr>
      <w:r>
        <w:rPr>
          <w:rStyle w:val="CommentReference"/>
        </w:rPr>
        <w:annotationRef/>
      </w:r>
      <w:r>
        <w:rPr>
          <w:color w:val="000000"/>
          <w:sz w:val="22"/>
          <w:szCs w:val="22"/>
        </w:rPr>
        <w:t>Nous connaitrons les nouveaux taux 2026-2027 au mois de juillet seulement.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6DAD83" w15:done="0"/>
  <w15:commentEx w15:paraId="516DAD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DAD83" w16cid:durableId="516DADAA"/>
  <w16cid:commentId w16cid:paraId="516DAD84" w16cid:durableId="516DAD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9F6" w:rsidRDefault="009159F6" w14:paraId="45EA34C7" w14:textId="77777777">
      <w:pPr>
        <w:spacing w:before="0" w:after="0"/>
      </w:pPr>
      <w:r>
        <w:separator/>
      </w:r>
    </w:p>
  </w:endnote>
  <w:endnote w:type="continuationSeparator" w:id="0">
    <w:p w:rsidR="009159F6" w:rsidRDefault="009159F6" w14:paraId="6A72223A"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C760A3D1-4942-47B7-A765-ACFB74613E71}" r:id="rId1"/>
    <w:embedBold w:fontKey="{8DF1425D-968D-4B33-AF0B-8A089B266AE0}" r:id="rId2"/>
    <w:embedItalic w:fontKey="{0C45E2A5-9906-4742-92F9-7060E76005ED}" r:id="rId3"/>
    <w:embedBoldItalic w:fontKey="{CC5D1964-5775-466A-B879-A8704DC72C0C}" r:id="rId4"/>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embedRegular w:fontKey="{97AE14EF-CA89-4DD3-A6BC-DC5EA8FC31B7}" r:id="rId5"/>
  </w:font>
  <w:font w:name="Calibri Light">
    <w:panose1 w:val="020F0302020204030204"/>
    <w:charset w:val="00"/>
    <w:family w:val="swiss"/>
    <w:pitch w:val="variable"/>
    <w:sig w:usb0="E4002EFF" w:usb1="C200247B" w:usb2="00000009" w:usb3="00000000" w:csb0="000001FF" w:csb1="00000000"/>
    <w:embedRegular w:fontKey="{8D404673-AE33-4B3B-A934-B36F5412DA4D}" r:id="rId6"/>
    <w:embedBoldItalic w:fontKey="{9C279BF8-52CD-47A0-A3CF-0AF335CB00D7}" r:id="rId7"/>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w:fontKey="{B144B2FA-AD34-4E58-A259-15C7B81C1C0C}"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8B" w14:textId="77777777">
    <w:pPr>
      <w:widowControl w:val="0"/>
      <w:pBdr>
        <w:top w:val="nil"/>
        <w:left w:val="nil"/>
        <w:bottom w:val="nil"/>
        <w:right w:val="nil"/>
        <w:between w:val="nil"/>
      </w:pBdr>
      <w:spacing w:before="0" w:after="0" w:line="276" w:lineRule="auto"/>
      <w:jc w:val="left"/>
      <w:rPr>
        <w:color w:val="000000"/>
      </w:rPr>
    </w:pPr>
  </w:p>
  <w:tbl>
    <w:tblPr>
      <w:tblStyle w:val="affb"/>
      <w:tblW w:w="11100" w:type="dxa"/>
      <w:tblLayout w:type="fixed"/>
      <w:tblLook w:val="0600" w:firstRow="0" w:lastRow="0" w:firstColumn="0" w:lastColumn="0" w:noHBand="1" w:noVBand="1"/>
    </w:tblPr>
    <w:tblGrid>
      <w:gridCol w:w="3700"/>
      <w:gridCol w:w="3700"/>
      <w:gridCol w:w="3700"/>
    </w:tblGrid>
    <w:tr w:rsidR="001841A4" w14:paraId="516DAD8F" w14:textId="77777777">
      <w:trPr>
        <w:trHeight w:val="300"/>
      </w:trPr>
      <w:tc>
        <w:tcPr>
          <w:tcW w:w="3700" w:type="dxa"/>
        </w:tcPr>
        <w:p w:rsidR="001841A4" w:rsidRDefault="001841A4" w14:paraId="516DAD8C" w14:textId="77777777">
          <w:pPr>
            <w:widowControl/>
            <w:pBdr>
              <w:top w:val="nil"/>
              <w:left w:val="nil"/>
              <w:bottom w:val="nil"/>
              <w:right w:val="nil"/>
              <w:between w:val="nil"/>
            </w:pBdr>
            <w:tabs>
              <w:tab w:val="center" w:pos="4320"/>
              <w:tab w:val="right" w:pos="8640"/>
            </w:tabs>
            <w:ind w:left="-115"/>
            <w:jc w:val="left"/>
            <w:rPr>
              <w:rFonts w:ascii="Arial" w:hAnsi="Arial" w:eastAsia="Arial" w:cs="Arial"/>
              <w:color w:val="000000"/>
              <w:sz w:val="20"/>
              <w:szCs w:val="20"/>
            </w:rPr>
          </w:pPr>
        </w:p>
      </w:tc>
      <w:tc>
        <w:tcPr>
          <w:tcW w:w="3700" w:type="dxa"/>
        </w:tcPr>
        <w:p w:rsidR="001841A4" w:rsidRDefault="001841A4" w14:paraId="516DAD8D" w14:textId="77777777">
          <w:pPr>
            <w:widowControl/>
            <w:pBdr>
              <w:top w:val="nil"/>
              <w:left w:val="nil"/>
              <w:bottom w:val="nil"/>
              <w:right w:val="nil"/>
              <w:between w:val="nil"/>
            </w:pBdr>
            <w:tabs>
              <w:tab w:val="center" w:pos="4320"/>
              <w:tab w:val="right" w:pos="8640"/>
            </w:tabs>
            <w:jc w:val="center"/>
            <w:rPr>
              <w:rFonts w:ascii="Arial" w:hAnsi="Arial" w:eastAsia="Arial" w:cs="Arial"/>
              <w:color w:val="000000"/>
              <w:sz w:val="20"/>
              <w:szCs w:val="20"/>
            </w:rPr>
          </w:pPr>
        </w:p>
      </w:tc>
      <w:tc>
        <w:tcPr>
          <w:tcW w:w="3700" w:type="dxa"/>
        </w:tcPr>
        <w:p w:rsidR="001841A4" w:rsidRDefault="001841A4" w14:paraId="516DAD8E" w14:textId="77777777">
          <w:pPr>
            <w:widowControl/>
            <w:pBdr>
              <w:top w:val="nil"/>
              <w:left w:val="nil"/>
              <w:bottom w:val="nil"/>
              <w:right w:val="nil"/>
              <w:between w:val="nil"/>
            </w:pBdr>
            <w:tabs>
              <w:tab w:val="center" w:pos="4320"/>
              <w:tab w:val="right" w:pos="8640"/>
            </w:tabs>
            <w:ind w:right="-115"/>
            <w:jc w:val="right"/>
            <w:rPr>
              <w:rFonts w:ascii="Arial" w:hAnsi="Arial" w:eastAsia="Arial" w:cs="Arial"/>
              <w:color w:val="000000"/>
              <w:sz w:val="20"/>
              <w:szCs w:val="20"/>
            </w:rPr>
          </w:pPr>
        </w:p>
      </w:tc>
    </w:tr>
  </w:tbl>
  <w:p w:rsidR="001841A4" w:rsidRDefault="001841A4" w14:paraId="516DAD90"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97" w14:textId="77777777">
    <w:pPr>
      <w:widowControl w:val="0"/>
      <w:pBdr>
        <w:top w:val="nil"/>
        <w:left w:val="nil"/>
        <w:bottom w:val="nil"/>
        <w:right w:val="nil"/>
        <w:between w:val="nil"/>
      </w:pBdr>
      <w:spacing w:before="0" w:after="0" w:line="276" w:lineRule="auto"/>
      <w:jc w:val="left"/>
      <w:rPr>
        <w:color w:val="000000"/>
      </w:rPr>
    </w:pPr>
  </w:p>
  <w:tbl>
    <w:tblPr>
      <w:tblStyle w:val="affc"/>
      <w:tblW w:w="9360" w:type="dxa"/>
      <w:tblLayout w:type="fixed"/>
      <w:tblLook w:val="0600" w:firstRow="0" w:lastRow="0" w:firstColumn="0" w:lastColumn="0" w:noHBand="1" w:noVBand="1"/>
    </w:tblPr>
    <w:tblGrid>
      <w:gridCol w:w="3120"/>
      <w:gridCol w:w="3120"/>
      <w:gridCol w:w="3120"/>
    </w:tblGrid>
    <w:tr w:rsidR="001841A4" w14:paraId="516DAD9B" w14:textId="77777777">
      <w:trPr>
        <w:trHeight w:val="300"/>
      </w:trPr>
      <w:tc>
        <w:tcPr>
          <w:tcW w:w="3120" w:type="dxa"/>
        </w:tcPr>
        <w:p w:rsidR="001841A4" w:rsidRDefault="001841A4" w14:paraId="516DAD98" w14:textId="77777777">
          <w:pPr>
            <w:widowControl/>
            <w:pBdr>
              <w:top w:val="nil"/>
              <w:left w:val="nil"/>
              <w:bottom w:val="nil"/>
              <w:right w:val="nil"/>
              <w:between w:val="nil"/>
            </w:pBdr>
            <w:tabs>
              <w:tab w:val="center" w:pos="4320"/>
              <w:tab w:val="right" w:pos="8640"/>
            </w:tabs>
            <w:ind w:left="-115"/>
            <w:jc w:val="left"/>
            <w:rPr>
              <w:rFonts w:ascii="Arial" w:hAnsi="Arial" w:eastAsia="Arial" w:cs="Arial"/>
              <w:color w:val="000000"/>
              <w:sz w:val="20"/>
              <w:szCs w:val="20"/>
            </w:rPr>
          </w:pPr>
        </w:p>
      </w:tc>
      <w:tc>
        <w:tcPr>
          <w:tcW w:w="3120" w:type="dxa"/>
        </w:tcPr>
        <w:p w:rsidR="001841A4" w:rsidRDefault="001841A4" w14:paraId="516DAD99" w14:textId="77777777">
          <w:pPr>
            <w:widowControl/>
            <w:pBdr>
              <w:top w:val="nil"/>
              <w:left w:val="nil"/>
              <w:bottom w:val="nil"/>
              <w:right w:val="nil"/>
              <w:between w:val="nil"/>
            </w:pBdr>
            <w:tabs>
              <w:tab w:val="center" w:pos="4320"/>
              <w:tab w:val="right" w:pos="8640"/>
            </w:tabs>
            <w:jc w:val="center"/>
            <w:rPr>
              <w:rFonts w:ascii="Arial" w:hAnsi="Arial" w:eastAsia="Arial" w:cs="Arial"/>
              <w:color w:val="000000"/>
              <w:sz w:val="20"/>
              <w:szCs w:val="20"/>
            </w:rPr>
          </w:pPr>
        </w:p>
      </w:tc>
      <w:tc>
        <w:tcPr>
          <w:tcW w:w="3120" w:type="dxa"/>
        </w:tcPr>
        <w:p w:rsidR="001841A4" w:rsidRDefault="001841A4" w14:paraId="516DAD9A" w14:textId="77777777">
          <w:pPr>
            <w:widowControl/>
            <w:pBdr>
              <w:top w:val="nil"/>
              <w:left w:val="nil"/>
              <w:bottom w:val="nil"/>
              <w:right w:val="nil"/>
              <w:between w:val="nil"/>
            </w:pBdr>
            <w:tabs>
              <w:tab w:val="center" w:pos="4320"/>
              <w:tab w:val="right" w:pos="8640"/>
            </w:tabs>
            <w:ind w:right="-115"/>
            <w:jc w:val="right"/>
            <w:rPr>
              <w:rFonts w:ascii="Arial" w:hAnsi="Arial" w:eastAsia="Arial" w:cs="Arial"/>
              <w:color w:val="000000"/>
              <w:sz w:val="20"/>
              <w:szCs w:val="20"/>
            </w:rPr>
          </w:pPr>
        </w:p>
      </w:tc>
    </w:tr>
  </w:tbl>
  <w:p w:rsidR="001841A4" w:rsidRDefault="001841A4" w14:paraId="516DAD9C" w14:textId="7777777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A66917" w14:paraId="516DAD9F" w14:textId="6211737F">
    <w:pPr>
      <w:pBdr>
        <w:top w:val="nil"/>
        <w:left w:val="nil"/>
        <w:bottom w:val="nil"/>
        <w:right w:val="nil"/>
        <w:between w:val="nil"/>
      </w:pBdr>
      <w:tabs>
        <w:tab w:val="center" w:pos="4320"/>
        <w:tab w:val="right" w:pos="8640"/>
        <w:tab w:val="right" w:pos="10247"/>
      </w:tabs>
      <w:rPr>
        <w:color w:val="000000"/>
        <w:sz w:val="22"/>
        <w:szCs w:val="22"/>
      </w:rPr>
    </w:pPr>
    <w:r>
      <w:rPr>
        <w:color w:val="000000"/>
        <w:sz w:val="16"/>
        <w:szCs w:val="16"/>
      </w:rPr>
      <w:t>CSSMI – Règles de fonctionnement pour le service de garde</w:t>
    </w:r>
    <w:r>
      <w:rPr>
        <w:color w:val="000000"/>
        <w:sz w:val="16"/>
        <w:szCs w:val="16"/>
      </w:rPr>
      <w:tab/>
    </w:r>
    <w:r>
      <w:rPr>
        <w:color w:val="000000"/>
        <w:sz w:val="16"/>
        <w:szCs w:val="16"/>
      </w:rPr>
      <w:tab/>
    </w: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sidR="00BA70F7">
      <w:rPr>
        <w:noProof/>
        <w:color w:val="000000"/>
        <w:sz w:val="16"/>
        <w:szCs w:val="16"/>
      </w:rPr>
      <w:t>5</w:t>
    </w:r>
    <w:r>
      <w:rPr>
        <w:color w:val="000000"/>
        <w:sz w:val="16"/>
        <w:szCs w:val="16"/>
      </w:rPr>
      <w:fldChar w:fldCharType="end"/>
    </w:r>
    <w:r>
      <w:rPr>
        <w:color w:val="000000"/>
        <w:sz w:val="16"/>
        <w:szCs w:val="16"/>
      </w:rPr>
      <w:t xml:space="preserve"> sur </w:t>
    </w:r>
    <w:r>
      <w:rPr>
        <w:color w:val="000000"/>
        <w:sz w:val="16"/>
        <w:szCs w:val="16"/>
      </w:rPr>
      <w:fldChar w:fldCharType="begin"/>
    </w:r>
    <w:r>
      <w:rPr>
        <w:color w:val="000000"/>
        <w:sz w:val="16"/>
        <w:szCs w:val="16"/>
      </w:rPr>
      <w:instrText>NUMPAGES</w:instrText>
    </w:r>
    <w:r>
      <w:rPr>
        <w:color w:val="000000"/>
        <w:sz w:val="16"/>
        <w:szCs w:val="16"/>
      </w:rPr>
      <w:fldChar w:fldCharType="separate"/>
    </w:r>
    <w:r w:rsidR="00BA70F7">
      <w:rPr>
        <w:noProof/>
        <w:color w:val="000000"/>
        <w:sz w:val="16"/>
        <w:szCs w:val="16"/>
      </w:rPr>
      <w:t>6</w:t>
    </w:r>
    <w:r>
      <w:rPr>
        <w:color w:val="000000"/>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A66917" w14:paraId="516DADA2" w14:textId="77777777">
    <w:pPr>
      <w:pBdr>
        <w:top w:val="nil"/>
        <w:left w:val="nil"/>
        <w:bottom w:val="nil"/>
        <w:right w:val="nil"/>
        <w:between w:val="nil"/>
      </w:pBdr>
      <w:tabs>
        <w:tab w:val="center" w:pos="4320"/>
        <w:tab w:val="right" w:pos="8640"/>
      </w:tabs>
      <w:rPr>
        <w:color w:val="000000"/>
      </w:rPr>
    </w:pPr>
    <w:r>
      <w:rPr>
        <w:color w:val="000000"/>
        <w:sz w:val="16"/>
        <w:szCs w:val="16"/>
      </w:rPr>
      <w:t>CSSMI – Règles de fonctionnement pour le service de garde</w:t>
    </w:r>
    <w:r>
      <w:rPr>
        <w:color w:val="000000"/>
        <w:sz w:val="16"/>
        <w:szCs w:val="16"/>
      </w:rPr>
      <w:tab/>
    </w:r>
    <w:r>
      <w:rPr>
        <w:color w:val="000000"/>
        <w:sz w:val="16"/>
        <w:szCs w:val="16"/>
      </w:rPr>
      <w:t xml:space="preserve"> - Annexe 1</w:t>
    </w:r>
    <w:r>
      <w:rPr>
        <w:color w:val="000000"/>
        <w:sz w:val="16"/>
        <w:szCs w:val="16"/>
      </w:rPr>
      <w:tab/>
    </w:r>
  </w:p>
  <w:p w:rsidR="001841A4" w:rsidRDefault="001841A4" w14:paraId="516DADA3" w14:textId="77777777">
    <w:pPr>
      <w:pBdr>
        <w:top w:val="nil"/>
        <w:left w:val="nil"/>
        <w:bottom w:val="nil"/>
        <w:right w:val="nil"/>
        <w:between w:val="nil"/>
      </w:pBdr>
      <w:tabs>
        <w:tab w:val="center" w:pos="4320"/>
        <w:tab w:val="right" w:pos="8640"/>
        <w:tab w:val="right" w:pos="10247"/>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9F6" w:rsidRDefault="009159F6" w14:paraId="004A292B" w14:textId="77777777">
      <w:pPr>
        <w:spacing w:before="0" w:after="0"/>
      </w:pPr>
      <w:r>
        <w:separator/>
      </w:r>
    </w:p>
  </w:footnote>
  <w:footnote w:type="continuationSeparator" w:id="0">
    <w:p w:rsidR="009159F6" w:rsidRDefault="009159F6" w14:paraId="5B4FA3C1"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85" w14:textId="77777777">
    <w:pPr>
      <w:widowControl w:val="0"/>
      <w:pBdr>
        <w:top w:val="nil"/>
        <w:left w:val="nil"/>
        <w:bottom w:val="nil"/>
        <w:right w:val="nil"/>
        <w:between w:val="nil"/>
      </w:pBdr>
      <w:spacing w:before="0" w:after="0" w:line="276" w:lineRule="auto"/>
      <w:jc w:val="left"/>
      <w:rPr>
        <w:color w:val="000000"/>
        <w:sz w:val="18"/>
        <w:szCs w:val="18"/>
        <w:highlight w:val="white"/>
      </w:rPr>
    </w:pPr>
  </w:p>
  <w:tbl>
    <w:tblPr>
      <w:tblStyle w:val="aff9"/>
      <w:tblW w:w="11100" w:type="dxa"/>
      <w:tblLayout w:type="fixed"/>
      <w:tblLook w:val="0600" w:firstRow="0" w:lastRow="0" w:firstColumn="0" w:lastColumn="0" w:noHBand="1" w:noVBand="1"/>
    </w:tblPr>
    <w:tblGrid>
      <w:gridCol w:w="3700"/>
      <w:gridCol w:w="3700"/>
      <w:gridCol w:w="3700"/>
    </w:tblGrid>
    <w:tr w:rsidR="001841A4" w14:paraId="516DAD89" w14:textId="77777777">
      <w:trPr>
        <w:trHeight w:val="300"/>
      </w:trPr>
      <w:tc>
        <w:tcPr>
          <w:tcW w:w="3700" w:type="dxa"/>
        </w:tcPr>
        <w:p w:rsidR="001841A4" w:rsidRDefault="001841A4" w14:paraId="516DAD86" w14:textId="77777777">
          <w:pPr>
            <w:widowControl/>
            <w:pBdr>
              <w:top w:val="nil"/>
              <w:left w:val="nil"/>
              <w:bottom w:val="nil"/>
              <w:right w:val="nil"/>
              <w:between w:val="nil"/>
            </w:pBdr>
            <w:tabs>
              <w:tab w:val="center" w:pos="4320"/>
              <w:tab w:val="right" w:pos="8640"/>
            </w:tabs>
            <w:ind w:left="-115"/>
            <w:jc w:val="left"/>
            <w:rPr>
              <w:rFonts w:ascii="Arial" w:hAnsi="Arial" w:eastAsia="Arial" w:cs="Arial"/>
              <w:color w:val="000000"/>
              <w:sz w:val="20"/>
              <w:szCs w:val="20"/>
            </w:rPr>
          </w:pPr>
        </w:p>
      </w:tc>
      <w:tc>
        <w:tcPr>
          <w:tcW w:w="3700" w:type="dxa"/>
        </w:tcPr>
        <w:p w:rsidR="001841A4" w:rsidRDefault="001841A4" w14:paraId="516DAD87" w14:textId="77777777">
          <w:pPr>
            <w:widowControl/>
            <w:pBdr>
              <w:top w:val="nil"/>
              <w:left w:val="nil"/>
              <w:bottom w:val="nil"/>
              <w:right w:val="nil"/>
              <w:between w:val="nil"/>
            </w:pBdr>
            <w:tabs>
              <w:tab w:val="center" w:pos="4320"/>
              <w:tab w:val="right" w:pos="8640"/>
            </w:tabs>
            <w:jc w:val="center"/>
            <w:rPr>
              <w:rFonts w:ascii="Arial" w:hAnsi="Arial" w:eastAsia="Arial" w:cs="Arial"/>
              <w:color w:val="000000"/>
              <w:sz w:val="20"/>
              <w:szCs w:val="20"/>
            </w:rPr>
          </w:pPr>
        </w:p>
      </w:tc>
      <w:tc>
        <w:tcPr>
          <w:tcW w:w="3700" w:type="dxa"/>
        </w:tcPr>
        <w:p w:rsidR="001841A4" w:rsidRDefault="001841A4" w14:paraId="516DAD88" w14:textId="77777777">
          <w:pPr>
            <w:widowControl/>
            <w:pBdr>
              <w:top w:val="nil"/>
              <w:left w:val="nil"/>
              <w:bottom w:val="nil"/>
              <w:right w:val="nil"/>
              <w:between w:val="nil"/>
            </w:pBdr>
            <w:tabs>
              <w:tab w:val="center" w:pos="4320"/>
              <w:tab w:val="right" w:pos="8640"/>
            </w:tabs>
            <w:ind w:right="-115"/>
            <w:jc w:val="right"/>
            <w:rPr>
              <w:rFonts w:ascii="Arial" w:hAnsi="Arial" w:eastAsia="Arial" w:cs="Arial"/>
              <w:color w:val="000000"/>
              <w:sz w:val="20"/>
              <w:szCs w:val="20"/>
            </w:rPr>
          </w:pPr>
        </w:p>
      </w:tc>
    </w:tr>
  </w:tbl>
  <w:p w:rsidR="001841A4" w:rsidRDefault="001841A4" w14:paraId="516DAD8A" w14:textId="7777777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91" w14:textId="77777777">
    <w:pPr>
      <w:widowControl w:val="0"/>
      <w:pBdr>
        <w:top w:val="nil"/>
        <w:left w:val="nil"/>
        <w:bottom w:val="nil"/>
        <w:right w:val="nil"/>
        <w:between w:val="nil"/>
      </w:pBdr>
      <w:spacing w:before="0" w:after="0" w:line="276" w:lineRule="auto"/>
      <w:jc w:val="left"/>
      <w:rPr>
        <w:color w:val="000000"/>
      </w:rPr>
    </w:pPr>
  </w:p>
  <w:tbl>
    <w:tblPr>
      <w:tblStyle w:val="affa"/>
      <w:tblW w:w="9360" w:type="dxa"/>
      <w:tblLayout w:type="fixed"/>
      <w:tblLook w:val="0600" w:firstRow="0" w:lastRow="0" w:firstColumn="0" w:lastColumn="0" w:noHBand="1" w:noVBand="1"/>
    </w:tblPr>
    <w:tblGrid>
      <w:gridCol w:w="3120"/>
      <w:gridCol w:w="3120"/>
      <w:gridCol w:w="3120"/>
    </w:tblGrid>
    <w:tr w:rsidR="001841A4" w14:paraId="516DAD95" w14:textId="77777777">
      <w:trPr>
        <w:trHeight w:val="300"/>
      </w:trPr>
      <w:tc>
        <w:tcPr>
          <w:tcW w:w="3120" w:type="dxa"/>
        </w:tcPr>
        <w:p w:rsidR="001841A4" w:rsidRDefault="001841A4" w14:paraId="516DAD92" w14:textId="77777777">
          <w:pPr>
            <w:widowControl/>
            <w:pBdr>
              <w:top w:val="nil"/>
              <w:left w:val="nil"/>
              <w:bottom w:val="nil"/>
              <w:right w:val="nil"/>
              <w:between w:val="nil"/>
            </w:pBdr>
            <w:tabs>
              <w:tab w:val="center" w:pos="4320"/>
              <w:tab w:val="right" w:pos="8640"/>
            </w:tabs>
            <w:ind w:left="-115"/>
            <w:jc w:val="left"/>
            <w:rPr>
              <w:rFonts w:ascii="Arial" w:hAnsi="Arial" w:eastAsia="Arial" w:cs="Arial"/>
              <w:color w:val="000000"/>
              <w:sz w:val="20"/>
              <w:szCs w:val="20"/>
            </w:rPr>
          </w:pPr>
        </w:p>
      </w:tc>
      <w:tc>
        <w:tcPr>
          <w:tcW w:w="3120" w:type="dxa"/>
        </w:tcPr>
        <w:p w:rsidR="001841A4" w:rsidRDefault="001841A4" w14:paraId="516DAD93" w14:textId="77777777">
          <w:pPr>
            <w:widowControl/>
            <w:pBdr>
              <w:top w:val="nil"/>
              <w:left w:val="nil"/>
              <w:bottom w:val="nil"/>
              <w:right w:val="nil"/>
              <w:between w:val="nil"/>
            </w:pBdr>
            <w:tabs>
              <w:tab w:val="center" w:pos="4320"/>
              <w:tab w:val="right" w:pos="8640"/>
            </w:tabs>
            <w:jc w:val="center"/>
            <w:rPr>
              <w:rFonts w:ascii="Arial" w:hAnsi="Arial" w:eastAsia="Arial" w:cs="Arial"/>
              <w:color w:val="000000"/>
              <w:sz w:val="20"/>
              <w:szCs w:val="20"/>
            </w:rPr>
          </w:pPr>
        </w:p>
      </w:tc>
      <w:tc>
        <w:tcPr>
          <w:tcW w:w="3120" w:type="dxa"/>
        </w:tcPr>
        <w:p w:rsidR="001841A4" w:rsidRDefault="001841A4" w14:paraId="516DAD94" w14:textId="77777777">
          <w:pPr>
            <w:widowControl/>
            <w:pBdr>
              <w:top w:val="nil"/>
              <w:left w:val="nil"/>
              <w:bottom w:val="nil"/>
              <w:right w:val="nil"/>
              <w:between w:val="nil"/>
            </w:pBdr>
            <w:tabs>
              <w:tab w:val="center" w:pos="4320"/>
              <w:tab w:val="right" w:pos="8640"/>
            </w:tabs>
            <w:ind w:right="-115"/>
            <w:jc w:val="right"/>
            <w:rPr>
              <w:rFonts w:ascii="Arial" w:hAnsi="Arial" w:eastAsia="Arial" w:cs="Arial"/>
              <w:color w:val="000000"/>
              <w:sz w:val="20"/>
              <w:szCs w:val="20"/>
            </w:rPr>
          </w:pPr>
        </w:p>
      </w:tc>
    </w:tr>
  </w:tbl>
  <w:p w:rsidR="001841A4" w:rsidRDefault="001841A4" w14:paraId="516DAD96" w14:textId="7777777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9D" w14:textId="77777777">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9E" w14:textId="77777777">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A0" w14:textId="77777777">
    <w:pPr>
      <w:pBdr>
        <w:top w:val="nil"/>
        <w:left w:val="nil"/>
        <w:bottom w:val="nil"/>
        <w:right w:val="nil"/>
        <w:between w:val="nil"/>
      </w:pBd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1A4" w:rsidRDefault="001841A4" w14:paraId="516DADA1" w14:textId="7777777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07CCD"/>
    <w:multiLevelType w:val="multilevel"/>
    <w:tmpl w:val="2B246C76"/>
    <w:lvl w:ilvl="0">
      <w:start w:val="1"/>
      <w:numFmt w:val="upperLetter"/>
      <w:pStyle w:val="Style1"/>
      <w:lvlText w:val="%1."/>
      <w:lvlJc w:val="left"/>
      <w:pPr>
        <w:ind w:left="1154" w:hanging="360"/>
      </w:pPr>
    </w:lvl>
    <w:lvl w:ilvl="1">
      <w:start w:val="1"/>
      <w:numFmt w:val="lowerLetter"/>
      <w:pStyle w:val="Style2"/>
      <w:lvlText w:val="%2."/>
      <w:lvlJc w:val="left"/>
      <w:pPr>
        <w:ind w:left="1874" w:hanging="360"/>
      </w:pPr>
    </w:lvl>
    <w:lvl w:ilvl="2">
      <w:start w:val="1"/>
      <w:numFmt w:val="lowerRoman"/>
      <w:lvlText w:val="%3."/>
      <w:lvlJc w:val="right"/>
      <w:pPr>
        <w:ind w:left="2594" w:hanging="180"/>
      </w:pPr>
    </w:lvl>
    <w:lvl w:ilvl="3">
      <w:start w:val="1"/>
      <w:numFmt w:val="decimal"/>
      <w:lvlText w:val="%4."/>
      <w:lvlJc w:val="left"/>
      <w:pPr>
        <w:ind w:left="3314" w:hanging="360"/>
      </w:pPr>
    </w:lvl>
    <w:lvl w:ilvl="4">
      <w:start w:val="1"/>
      <w:numFmt w:val="lowerLetter"/>
      <w:lvlText w:val="%5."/>
      <w:lvlJc w:val="left"/>
      <w:pPr>
        <w:ind w:left="4034" w:hanging="360"/>
      </w:pPr>
    </w:lvl>
    <w:lvl w:ilvl="5">
      <w:start w:val="1"/>
      <w:numFmt w:val="lowerRoman"/>
      <w:lvlText w:val="%6."/>
      <w:lvlJc w:val="right"/>
      <w:pPr>
        <w:ind w:left="4754" w:hanging="180"/>
      </w:pPr>
    </w:lvl>
    <w:lvl w:ilvl="6">
      <w:start w:val="1"/>
      <w:numFmt w:val="decimal"/>
      <w:lvlText w:val="%7."/>
      <w:lvlJc w:val="left"/>
      <w:pPr>
        <w:ind w:left="5474" w:hanging="360"/>
      </w:pPr>
    </w:lvl>
    <w:lvl w:ilvl="7">
      <w:start w:val="1"/>
      <w:numFmt w:val="lowerLetter"/>
      <w:lvlText w:val="%8."/>
      <w:lvlJc w:val="left"/>
      <w:pPr>
        <w:ind w:left="6194" w:hanging="360"/>
      </w:pPr>
    </w:lvl>
    <w:lvl w:ilvl="8">
      <w:start w:val="1"/>
      <w:numFmt w:val="lowerRoman"/>
      <w:lvlText w:val="%9."/>
      <w:lvlJc w:val="right"/>
      <w:pPr>
        <w:ind w:left="6914" w:hanging="180"/>
      </w:pPr>
    </w:lvl>
  </w:abstractNum>
  <w:abstractNum w:abstractNumId="1" w15:restartNumberingAfterBreak="0">
    <w:nsid w:val="12B00E6C"/>
    <w:multiLevelType w:val="multilevel"/>
    <w:tmpl w:val="DF3C8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756D85"/>
    <w:multiLevelType w:val="multilevel"/>
    <w:tmpl w:val="BAEA2154"/>
    <w:lvl w:ilvl="0">
      <w:start w:val="1"/>
      <w:numFmt w:val="upperLetter"/>
      <w:lvlText w:val="%1."/>
      <w:lvlJc w:val="left"/>
      <w:pPr>
        <w:ind w:left="1154" w:hanging="360"/>
      </w:pPr>
    </w:lvl>
    <w:lvl w:ilvl="1">
      <w:start w:val="1"/>
      <w:numFmt w:val="lowerLetter"/>
      <w:lvlText w:val="%2."/>
      <w:lvlJc w:val="left"/>
      <w:pPr>
        <w:ind w:left="1874" w:hanging="360"/>
      </w:pPr>
    </w:lvl>
    <w:lvl w:ilvl="2">
      <w:start w:val="1"/>
      <w:numFmt w:val="lowerRoman"/>
      <w:lvlText w:val="%3."/>
      <w:lvlJc w:val="right"/>
      <w:pPr>
        <w:ind w:left="2594" w:hanging="180"/>
      </w:pPr>
    </w:lvl>
    <w:lvl w:ilvl="3">
      <w:start w:val="1"/>
      <w:numFmt w:val="decimal"/>
      <w:lvlText w:val="%4."/>
      <w:lvlJc w:val="left"/>
      <w:pPr>
        <w:ind w:left="3314" w:hanging="360"/>
      </w:pPr>
    </w:lvl>
    <w:lvl w:ilvl="4">
      <w:start w:val="1"/>
      <w:numFmt w:val="lowerLetter"/>
      <w:lvlText w:val="%5."/>
      <w:lvlJc w:val="left"/>
      <w:pPr>
        <w:ind w:left="4034" w:hanging="360"/>
      </w:pPr>
    </w:lvl>
    <w:lvl w:ilvl="5">
      <w:start w:val="1"/>
      <w:numFmt w:val="lowerRoman"/>
      <w:lvlText w:val="%6."/>
      <w:lvlJc w:val="right"/>
      <w:pPr>
        <w:ind w:left="4754" w:hanging="180"/>
      </w:pPr>
    </w:lvl>
    <w:lvl w:ilvl="6">
      <w:start w:val="1"/>
      <w:numFmt w:val="decimal"/>
      <w:lvlText w:val="%7."/>
      <w:lvlJc w:val="left"/>
      <w:pPr>
        <w:ind w:left="5474" w:hanging="360"/>
      </w:pPr>
    </w:lvl>
    <w:lvl w:ilvl="7">
      <w:start w:val="1"/>
      <w:numFmt w:val="lowerLetter"/>
      <w:lvlText w:val="%8."/>
      <w:lvlJc w:val="left"/>
      <w:pPr>
        <w:ind w:left="6194" w:hanging="360"/>
      </w:pPr>
    </w:lvl>
    <w:lvl w:ilvl="8">
      <w:start w:val="1"/>
      <w:numFmt w:val="lowerRoman"/>
      <w:lvlText w:val="%9."/>
      <w:lvlJc w:val="right"/>
      <w:pPr>
        <w:ind w:left="6914" w:hanging="180"/>
      </w:pPr>
    </w:lvl>
  </w:abstractNum>
  <w:abstractNum w:abstractNumId="3" w15:restartNumberingAfterBreak="0">
    <w:nsid w:val="22891A72"/>
    <w:multiLevelType w:val="multilevel"/>
    <w:tmpl w:val="6E08B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BE94FB9"/>
    <w:multiLevelType w:val="multilevel"/>
    <w:tmpl w:val="6382CDB8"/>
    <w:lvl w:ilvl="0">
      <w:start w:val="11"/>
      <w:numFmt w:val="decimal"/>
      <w:lvlText w:val="%1."/>
      <w:lvlJc w:val="left"/>
      <w:pPr>
        <w:ind w:left="360" w:hanging="360"/>
      </w:pPr>
      <w:rPr>
        <w:b/>
        <w:bCs/>
      </w:rPr>
    </w:lvl>
    <w:lvl w:ilvl="1">
      <w:start w:val="1"/>
      <w:numFmt w:val="decimal"/>
      <w:lvlText w:val="%1.%2"/>
      <w:lvlJc w:val="left"/>
      <w:pPr>
        <w:ind w:left="644" w:hanging="359"/>
      </w:pPr>
      <w:rPr>
        <w:b/>
        <w:bCs/>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C590450"/>
    <w:multiLevelType w:val="multilevel"/>
    <w:tmpl w:val="4DB47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E94B97"/>
    <w:multiLevelType w:val="multilevel"/>
    <w:tmpl w:val="26AAB220"/>
    <w:lvl w:ilvl="0">
      <w:start w:val="1"/>
      <w:numFmt w:val="decimal"/>
      <w:lvlText w:val="%1."/>
      <w:lvlJc w:val="left"/>
      <w:pPr>
        <w:ind w:left="360" w:hanging="360"/>
      </w:pPr>
      <w:rPr>
        <w:b/>
        <w:bCs/>
      </w:rPr>
    </w:lvl>
    <w:lvl w:ilvl="1">
      <w:start w:val="1"/>
      <w:numFmt w:val="decimal"/>
      <w:lvlText w:val="%1.%2"/>
      <w:lvlJc w:val="left"/>
      <w:pPr>
        <w:ind w:left="644" w:hanging="359"/>
      </w:pPr>
      <w:rPr>
        <w:b/>
        <w:bCs/>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3C0F54AA"/>
    <w:multiLevelType w:val="multilevel"/>
    <w:tmpl w:val="8EB07F00"/>
    <w:lvl w:ilvl="0">
      <w:start w:val="1"/>
      <w:numFmt w:val="decimal"/>
      <w:lvlText w:val="%1)"/>
      <w:lvlJc w:val="left"/>
      <w:pPr>
        <w:ind w:left="1080" w:hanging="360"/>
      </w:pPr>
      <w:rPr>
        <w:rFonts w:ascii="Arial" w:hAnsi="Arial" w:eastAsia="Arial" w:cs="Arial"/>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43604AE"/>
    <w:multiLevelType w:val="multilevel"/>
    <w:tmpl w:val="8C7E575C"/>
    <w:lvl w:ilvl="0">
      <w:start w:val="1"/>
      <w:numFmt w:val="bullet"/>
      <w:lvlText w:val="●"/>
      <w:lvlJc w:val="left"/>
      <w:pPr>
        <w:ind w:left="1146" w:hanging="360"/>
      </w:pPr>
      <w:rPr>
        <w:rFonts w:ascii="Noto Sans Symbols" w:hAnsi="Noto Sans Symbols" w:eastAsia="Noto Sans Symbols" w:cs="Noto Sans Symbols"/>
      </w:rPr>
    </w:lvl>
    <w:lvl w:ilvl="1">
      <w:start w:val="1"/>
      <w:numFmt w:val="bullet"/>
      <w:lvlText w:val="o"/>
      <w:lvlJc w:val="left"/>
      <w:pPr>
        <w:ind w:left="1866" w:hanging="360"/>
      </w:pPr>
      <w:rPr>
        <w:rFonts w:ascii="Courier New" w:hAnsi="Courier New" w:eastAsia="Courier New" w:cs="Courier New"/>
      </w:rPr>
    </w:lvl>
    <w:lvl w:ilvl="2">
      <w:start w:val="1"/>
      <w:numFmt w:val="bullet"/>
      <w:lvlText w:val="▪"/>
      <w:lvlJc w:val="left"/>
      <w:pPr>
        <w:ind w:left="2586" w:hanging="360"/>
      </w:pPr>
      <w:rPr>
        <w:rFonts w:ascii="Noto Sans Symbols" w:hAnsi="Noto Sans Symbols" w:eastAsia="Noto Sans Symbols" w:cs="Noto Sans Symbols"/>
      </w:rPr>
    </w:lvl>
    <w:lvl w:ilvl="3">
      <w:start w:val="1"/>
      <w:numFmt w:val="bullet"/>
      <w:lvlText w:val="●"/>
      <w:lvlJc w:val="left"/>
      <w:pPr>
        <w:ind w:left="3306" w:hanging="360"/>
      </w:pPr>
      <w:rPr>
        <w:rFonts w:ascii="Noto Sans Symbols" w:hAnsi="Noto Sans Symbols" w:eastAsia="Noto Sans Symbols" w:cs="Noto Sans Symbols"/>
      </w:rPr>
    </w:lvl>
    <w:lvl w:ilvl="4">
      <w:start w:val="1"/>
      <w:numFmt w:val="bullet"/>
      <w:lvlText w:val="o"/>
      <w:lvlJc w:val="left"/>
      <w:pPr>
        <w:ind w:left="4026" w:hanging="360"/>
      </w:pPr>
      <w:rPr>
        <w:rFonts w:ascii="Courier New" w:hAnsi="Courier New" w:eastAsia="Courier New" w:cs="Courier New"/>
      </w:rPr>
    </w:lvl>
    <w:lvl w:ilvl="5">
      <w:start w:val="1"/>
      <w:numFmt w:val="bullet"/>
      <w:lvlText w:val="▪"/>
      <w:lvlJc w:val="left"/>
      <w:pPr>
        <w:ind w:left="4746" w:hanging="360"/>
      </w:pPr>
      <w:rPr>
        <w:rFonts w:ascii="Noto Sans Symbols" w:hAnsi="Noto Sans Symbols" w:eastAsia="Noto Sans Symbols" w:cs="Noto Sans Symbols"/>
      </w:rPr>
    </w:lvl>
    <w:lvl w:ilvl="6">
      <w:start w:val="1"/>
      <w:numFmt w:val="bullet"/>
      <w:lvlText w:val="●"/>
      <w:lvlJc w:val="left"/>
      <w:pPr>
        <w:ind w:left="5466" w:hanging="360"/>
      </w:pPr>
      <w:rPr>
        <w:rFonts w:ascii="Noto Sans Symbols" w:hAnsi="Noto Sans Symbols" w:eastAsia="Noto Sans Symbols" w:cs="Noto Sans Symbols"/>
      </w:rPr>
    </w:lvl>
    <w:lvl w:ilvl="7">
      <w:start w:val="1"/>
      <w:numFmt w:val="bullet"/>
      <w:lvlText w:val="o"/>
      <w:lvlJc w:val="left"/>
      <w:pPr>
        <w:ind w:left="6186" w:hanging="360"/>
      </w:pPr>
      <w:rPr>
        <w:rFonts w:ascii="Courier New" w:hAnsi="Courier New" w:eastAsia="Courier New" w:cs="Courier New"/>
      </w:rPr>
    </w:lvl>
    <w:lvl w:ilvl="8">
      <w:start w:val="1"/>
      <w:numFmt w:val="bullet"/>
      <w:lvlText w:val="▪"/>
      <w:lvlJc w:val="left"/>
      <w:pPr>
        <w:ind w:left="6906" w:hanging="360"/>
      </w:pPr>
      <w:rPr>
        <w:rFonts w:ascii="Noto Sans Symbols" w:hAnsi="Noto Sans Symbols" w:eastAsia="Noto Sans Symbols" w:cs="Noto Sans Symbols"/>
      </w:rPr>
    </w:lvl>
  </w:abstractNum>
  <w:abstractNum w:abstractNumId="9" w15:restartNumberingAfterBreak="0">
    <w:nsid w:val="5E92644A"/>
    <w:multiLevelType w:val="multilevel"/>
    <w:tmpl w:val="6B40D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7459DB"/>
    <w:multiLevelType w:val="multilevel"/>
    <w:tmpl w:val="F5A8BA1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E6500B"/>
    <w:multiLevelType w:val="multilevel"/>
    <w:tmpl w:val="DFDEF9E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636308C1"/>
    <w:multiLevelType w:val="multilevel"/>
    <w:tmpl w:val="1A26A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3A868C2"/>
    <w:multiLevelType w:val="multilevel"/>
    <w:tmpl w:val="327AC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B8508D6"/>
    <w:multiLevelType w:val="multilevel"/>
    <w:tmpl w:val="34AACE96"/>
    <w:lvl w:ilvl="0">
      <w:start w:val="1"/>
      <w:numFmt w:val="bullet"/>
      <w:lvlText w:val="●"/>
      <w:lvlJc w:val="left"/>
      <w:pPr>
        <w:ind w:left="1892" w:hanging="360"/>
      </w:pPr>
      <w:rPr>
        <w:rFonts w:ascii="Noto Sans Symbols" w:hAnsi="Noto Sans Symbols" w:eastAsia="Noto Sans Symbols" w:cs="Noto Sans Symbols"/>
      </w:rPr>
    </w:lvl>
    <w:lvl w:ilvl="1">
      <w:start w:val="1"/>
      <w:numFmt w:val="bullet"/>
      <w:lvlText w:val="o"/>
      <w:lvlJc w:val="left"/>
      <w:pPr>
        <w:ind w:left="2612" w:hanging="360"/>
      </w:pPr>
      <w:rPr>
        <w:rFonts w:ascii="Courier New" w:hAnsi="Courier New" w:eastAsia="Courier New" w:cs="Courier New"/>
      </w:rPr>
    </w:lvl>
    <w:lvl w:ilvl="2">
      <w:start w:val="1"/>
      <w:numFmt w:val="bullet"/>
      <w:lvlText w:val="▪"/>
      <w:lvlJc w:val="left"/>
      <w:pPr>
        <w:ind w:left="3332" w:hanging="360"/>
      </w:pPr>
      <w:rPr>
        <w:rFonts w:ascii="Noto Sans Symbols" w:hAnsi="Noto Sans Symbols" w:eastAsia="Noto Sans Symbols" w:cs="Noto Sans Symbols"/>
      </w:rPr>
    </w:lvl>
    <w:lvl w:ilvl="3">
      <w:start w:val="1"/>
      <w:numFmt w:val="bullet"/>
      <w:lvlText w:val="●"/>
      <w:lvlJc w:val="left"/>
      <w:pPr>
        <w:ind w:left="4052" w:hanging="360"/>
      </w:pPr>
      <w:rPr>
        <w:rFonts w:ascii="Noto Sans Symbols" w:hAnsi="Noto Sans Symbols" w:eastAsia="Noto Sans Symbols" w:cs="Noto Sans Symbols"/>
      </w:rPr>
    </w:lvl>
    <w:lvl w:ilvl="4">
      <w:start w:val="1"/>
      <w:numFmt w:val="bullet"/>
      <w:lvlText w:val="o"/>
      <w:lvlJc w:val="left"/>
      <w:pPr>
        <w:ind w:left="4772" w:hanging="360"/>
      </w:pPr>
      <w:rPr>
        <w:rFonts w:ascii="Courier New" w:hAnsi="Courier New" w:eastAsia="Courier New" w:cs="Courier New"/>
      </w:rPr>
    </w:lvl>
    <w:lvl w:ilvl="5">
      <w:start w:val="1"/>
      <w:numFmt w:val="bullet"/>
      <w:lvlText w:val="▪"/>
      <w:lvlJc w:val="left"/>
      <w:pPr>
        <w:ind w:left="5492" w:hanging="360"/>
      </w:pPr>
      <w:rPr>
        <w:rFonts w:ascii="Noto Sans Symbols" w:hAnsi="Noto Sans Symbols" w:eastAsia="Noto Sans Symbols" w:cs="Noto Sans Symbols"/>
      </w:rPr>
    </w:lvl>
    <w:lvl w:ilvl="6">
      <w:start w:val="1"/>
      <w:numFmt w:val="bullet"/>
      <w:lvlText w:val="●"/>
      <w:lvlJc w:val="left"/>
      <w:pPr>
        <w:ind w:left="6212" w:hanging="360"/>
      </w:pPr>
      <w:rPr>
        <w:rFonts w:ascii="Noto Sans Symbols" w:hAnsi="Noto Sans Symbols" w:eastAsia="Noto Sans Symbols" w:cs="Noto Sans Symbols"/>
      </w:rPr>
    </w:lvl>
    <w:lvl w:ilvl="7">
      <w:start w:val="1"/>
      <w:numFmt w:val="bullet"/>
      <w:lvlText w:val="o"/>
      <w:lvlJc w:val="left"/>
      <w:pPr>
        <w:ind w:left="6932" w:hanging="360"/>
      </w:pPr>
      <w:rPr>
        <w:rFonts w:ascii="Courier New" w:hAnsi="Courier New" w:eastAsia="Courier New" w:cs="Courier New"/>
      </w:rPr>
    </w:lvl>
    <w:lvl w:ilvl="8">
      <w:start w:val="1"/>
      <w:numFmt w:val="bullet"/>
      <w:lvlText w:val="▪"/>
      <w:lvlJc w:val="left"/>
      <w:pPr>
        <w:ind w:left="7652" w:hanging="360"/>
      </w:pPr>
      <w:rPr>
        <w:rFonts w:ascii="Noto Sans Symbols" w:hAnsi="Noto Sans Symbols" w:eastAsia="Noto Sans Symbols" w:cs="Noto Sans Symbols"/>
      </w:rPr>
    </w:lvl>
  </w:abstractNum>
  <w:abstractNum w:abstractNumId="15" w15:restartNumberingAfterBreak="0">
    <w:nsid w:val="752B4790"/>
    <w:multiLevelType w:val="multilevel"/>
    <w:tmpl w:val="4E1C0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321701"/>
    <w:multiLevelType w:val="multilevel"/>
    <w:tmpl w:val="66BE1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2926158">
    <w:abstractNumId w:val="16"/>
  </w:num>
  <w:num w:numId="2" w16cid:durableId="97717761">
    <w:abstractNumId w:val="4"/>
  </w:num>
  <w:num w:numId="3" w16cid:durableId="430055621">
    <w:abstractNumId w:val="14"/>
  </w:num>
  <w:num w:numId="4" w16cid:durableId="1835686726">
    <w:abstractNumId w:val="5"/>
  </w:num>
  <w:num w:numId="5" w16cid:durableId="751857634">
    <w:abstractNumId w:val="1"/>
  </w:num>
  <w:num w:numId="6" w16cid:durableId="1970474672">
    <w:abstractNumId w:val="12"/>
  </w:num>
  <w:num w:numId="7" w16cid:durableId="1185945970">
    <w:abstractNumId w:val="9"/>
  </w:num>
  <w:num w:numId="8" w16cid:durableId="1298685158">
    <w:abstractNumId w:val="13"/>
  </w:num>
  <w:num w:numId="9" w16cid:durableId="1037048097">
    <w:abstractNumId w:val="3"/>
  </w:num>
  <w:num w:numId="10" w16cid:durableId="1240747385">
    <w:abstractNumId w:val="11"/>
  </w:num>
  <w:num w:numId="11" w16cid:durableId="472673870">
    <w:abstractNumId w:val="6"/>
  </w:num>
  <w:num w:numId="12" w16cid:durableId="722680322">
    <w:abstractNumId w:val="8"/>
  </w:num>
  <w:num w:numId="13" w16cid:durableId="1810971689">
    <w:abstractNumId w:val="7"/>
  </w:num>
  <w:num w:numId="14" w16cid:durableId="110981858">
    <w:abstractNumId w:val="15"/>
  </w:num>
  <w:num w:numId="15" w16cid:durableId="1732925898">
    <w:abstractNumId w:val="0"/>
  </w:num>
  <w:num w:numId="16" w16cid:durableId="834034674">
    <w:abstractNumId w:val="2"/>
  </w:num>
  <w:num w:numId="17" w16cid:durableId="763762378">
    <w:abstractNumId w:val="10"/>
  </w:num>
  <w:num w:numId="18" w16cid:durableId="2061051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1A4"/>
    <w:rsid w:val="001841A4"/>
    <w:rsid w:val="00346DA9"/>
    <w:rsid w:val="0039570A"/>
    <w:rsid w:val="004152FF"/>
    <w:rsid w:val="005A4111"/>
    <w:rsid w:val="005E4DC7"/>
    <w:rsid w:val="006B725F"/>
    <w:rsid w:val="007D06DF"/>
    <w:rsid w:val="00856D36"/>
    <w:rsid w:val="009159F6"/>
    <w:rsid w:val="00A66917"/>
    <w:rsid w:val="00A80FA8"/>
    <w:rsid w:val="00B36301"/>
    <w:rsid w:val="00BA70F7"/>
    <w:rsid w:val="00CB5681"/>
    <w:rsid w:val="00EF0195"/>
    <w:rsid w:val="00FD553D"/>
    <w:rsid w:val="01AAC6C1"/>
    <w:rsid w:val="02C8C498"/>
    <w:rsid w:val="04759AF8"/>
    <w:rsid w:val="04ED5C56"/>
    <w:rsid w:val="05104F06"/>
    <w:rsid w:val="062A2731"/>
    <w:rsid w:val="0853D6A0"/>
    <w:rsid w:val="08AEAB92"/>
    <w:rsid w:val="0988BA5E"/>
    <w:rsid w:val="0D476BCA"/>
    <w:rsid w:val="0E069E7F"/>
    <w:rsid w:val="0ED0250F"/>
    <w:rsid w:val="0F0F2828"/>
    <w:rsid w:val="12B747A6"/>
    <w:rsid w:val="130F3ACA"/>
    <w:rsid w:val="17E7C4FD"/>
    <w:rsid w:val="1AD091B6"/>
    <w:rsid w:val="1F712914"/>
    <w:rsid w:val="21E566A9"/>
    <w:rsid w:val="246AC3A5"/>
    <w:rsid w:val="26351ABA"/>
    <w:rsid w:val="2C6FB1C3"/>
    <w:rsid w:val="2EE8BC78"/>
    <w:rsid w:val="30162F09"/>
    <w:rsid w:val="319C08CE"/>
    <w:rsid w:val="3413876B"/>
    <w:rsid w:val="36D57141"/>
    <w:rsid w:val="376C02BF"/>
    <w:rsid w:val="376CBBD0"/>
    <w:rsid w:val="3B5AE181"/>
    <w:rsid w:val="3B6DAA41"/>
    <w:rsid w:val="3B72B941"/>
    <w:rsid w:val="3D38E596"/>
    <w:rsid w:val="40148501"/>
    <w:rsid w:val="4324874D"/>
    <w:rsid w:val="44A168B9"/>
    <w:rsid w:val="4984CB49"/>
    <w:rsid w:val="4D8F2D4E"/>
    <w:rsid w:val="4DCD17D2"/>
    <w:rsid w:val="4E58B75B"/>
    <w:rsid w:val="4F6D36AB"/>
    <w:rsid w:val="50B3938C"/>
    <w:rsid w:val="5188E2D1"/>
    <w:rsid w:val="53F50111"/>
    <w:rsid w:val="56E2188E"/>
    <w:rsid w:val="571594E9"/>
    <w:rsid w:val="5779FA53"/>
    <w:rsid w:val="57BECCB6"/>
    <w:rsid w:val="59EE4594"/>
    <w:rsid w:val="5A32013F"/>
    <w:rsid w:val="5C19D893"/>
    <w:rsid w:val="5E652FC6"/>
    <w:rsid w:val="60A859AC"/>
    <w:rsid w:val="66B1990F"/>
    <w:rsid w:val="68A0A490"/>
    <w:rsid w:val="6EC52610"/>
    <w:rsid w:val="6FC073FD"/>
    <w:rsid w:val="70AE8232"/>
    <w:rsid w:val="70F75921"/>
    <w:rsid w:val="7175AA82"/>
    <w:rsid w:val="76F0CA94"/>
    <w:rsid w:val="79FFCED0"/>
    <w:rsid w:val="7B08C5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AA86"/>
  <w15:docId w15:val="{2E4F3159-C5DC-4B97-99EB-D3F1214806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lang w:val="fr-CA" w:eastAsia="fr-CA"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rFonts w:ascii="Calibri" w:hAnsi="Calibri" w:eastAsia="Calibri" w:cs="Calibri"/>
      <w:color w:val="2F5496"/>
      <w:sz w:val="32"/>
      <w:szCs w:val="32"/>
    </w:rPr>
  </w:style>
  <w:style w:type="paragraph" w:styleId="Heading2">
    <w:name w:val="heading 2"/>
    <w:basedOn w:val="Normal"/>
    <w:next w:val="Normal"/>
    <w:uiPriority w:val="9"/>
    <w:semiHidden/>
    <w:unhideWhenUsed/>
    <w:qFormat/>
    <w:pPr>
      <w:keepNext/>
      <w:keepLines/>
      <w:spacing w:before="40" w:after="0"/>
      <w:ind w:left="720" w:hanging="360"/>
      <w:outlineLvl w:val="1"/>
    </w:pPr>
    <w:rPr>
      <w:rFonts w:ascii="Calibri" w:hAnsi="Calibri" w:eastAsia="Calibri" w:cs="Calibri"/>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w:hAnsi="Calibri" w:eastAsia="Calibri" w:cs="Calibri"/>
      <w:b/>
      <w:bCs/>
      <w:i/>
      <w:iCs/>
      <w:color w:val="1F3863"/>
      <w:sz w:val="24"/>
      <w:szCs w:val="24"/>
    </w:rPr>
  </w:style>
  <w:style w:type="paragraph" w:styleId="Heading4">
    <w:name w:val="heading 4"/>
    <w:basedOn w:val="Normal"/>
    <w:next w:val="Normal"/>
    <w:uiPriority w:val="9"/>
    <w:semiHidden/>
    <w:unhideWhenUsed/>
    <w:qFormat/>
    <w:pPr>
      <w:keepNext/>
      <w:keepLines/>
      <w:spacing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rFonts w:ascii="Calibri" w:hAnsi="Calibri" w:eastAsia="Calibri" w:cs="Calibri"/>
      <w:sz w:val="56"/>
      <w:szCs w:val="56"/>
    </w:rPr>
  </w:style>
  <w:style w:type="table" w:styleId="TableNormal00" w:customStyle="1">
    <w:name w:val="TableNormal0"/>
    <w:tblPr>
      <w:tblCellMar>
        <w:top w:w="100" w:type="dxa"/>
        <w:left w:w="100" w:type="dxa"/>
        <w:bottom w:w="100" w:type="dxa"/>
        <w:right w:w="100" w:type="dxa"/>
      </w:tblCellMar>
    </w:tblPr>
  </w:style>
  <w:style w:type="paragraph" w:styleId="NormalWeb">
    <w:name w:val="Normal (Web)"/>
    <w:basedOn w:val="Normal"/>
    <w:uiPriority w:val="99"/>
    <w:semiHidden/>
    <w:unhideWhenUsed/>
    <w:rsid w:val="00FF19F1"/>
    <w:pPr>
      <w:spacing w:before="100" w:beforeAutospacing="1" w:after="100" w:afterAutospacing="1"/>
    </w:pPr>
    <w:rPr>
      <w:rFonts w:ascii="Times New Roman" w:hAnsi="Times New Roman" w:cs="Times New Roman" w:eastAsiaTheme="minorEastAsia"/>
      <w:sz w:val="24"/>
      <w:szCs w:val="24"/>
    </w:rPr>
  </w:style>
  <w:style w:type="paragraph" w:styleId="Header">
    <w:name w:val="header"/>
    <w:basedOn w:val="Normal"/>
    <w:link w:val="HeaderChar"/>
    <w:uiPriority w:val="99"/>
    <w:unhideWhenUsed/>
    <w:rsid w:val="003E1C5F"/>
    <w:pPr>
      <w:tabs>
        <w:tab w:val="center" w:pos="4320"/>
        <w:tab w:val="right" w:pos="8640"/>
      </w:tabs>
    </w:pPr>
  </w:style>
  <w:style w:type="character" w:styleId="HeaderChar" w:customStyle="1">
    <w:name w:val="Header Char"/>
    <w:basedOn w:val="DefaultParagraphFont"/>
    <w:link w:val="Header"/>
    <w:uiPriority w:val="99"/>
    <w:rsid w:val="003E1C5F"/>
  </w:style>
  <w:style w:type="paragraph" w:styleId="Footer">
    <w:name w:val="footer"/>
    <w:basedOn w:val="Normal"/>
    <w:link w:val="FooterChar"/>
    <w:uiPriority w:val="99"/>
    <w:unhideWhenUsed/>
    <w:rsid w:val="003E1C5F"/>
    <w:pPr>
      <w:tabs>
        <w:tab w:val="center" w:pos="4320"/>
        <w:tab w:val="right" w:pos="8640"/>
      </w:tabs>
    </w:pPr>
  </w:style>
  <w:style w:type="character" w:styleId="FooterChar" w:customStyle="1">
    <w:name w:val="Footer Char"/>
    <w:basedOn w:val="DefaultParagraphFont"/>
    <w:link w:val="Footer"/>
    <w:uiPriority w:val="99"/>
    <w:rsid w:val="003E1C5F"/>
  </w:style>
  <w:style w:type="paragraph" w:styleId="NoSpacing">
    <w:name w:val="No Spacing"/>
    <w:link w:val="NoSpacingChar"/>
    <w:uiPriority w:val="1"/>
    <w:rsid w:val="003E1C5F"/>
    <w:rPr>
      <w:rFonts w:asciiTheme="minorHAnsi" w:hAnsiTheme="minorHAnsi" w:eastAsiaTheme="minorEastAsia"/>
      <w:sz w:val="22"/>
    </w:rPr>
  </w:style>
  <w:style w:type="character" w:styleId="NoSpacingChar" w:customStyle="1">
    <w:name w:val="No Spacing Char"/>
    <w:basedOn w:val="DefaultParagraphFont"/>
    <w:link w:val="NoSpacing"/>
    <w:uiPriority w:val="1"/>
    <w:rsid w:val="003E1C5F"/>
    <w:rPr>
      <w:rFonts w:asciiTheme="minorHAnsi" w:hAnsiTheme="minorHAnsi" w:eastAsiaTheme="minorEastAsia"/>
      <w:sz w:val="22"/>
      <w:lang w:eastAsia="fr-CA"/>
    </w:rPr>
  </w:style>
  <w:style w:type="paragraph" w:styleId="BalloonText">
    <w:name w:val="Balloon Text"/>
    <w:basedOn w:val="Normal"/>
    <w:link w:val="BalloonTextChar"/>
    <w:uiPriority w:val="99"/>
    <w:semiHidden/>
    <w:unhideWhenUsed/>
    <w:rsid w:val="000E39D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E39DF"/>
    <w:rPr>
      <w:rFonts w:ascii="Segoe UI" w:hAnsi="Segoe UI" w:cs="Segoe UI"/>
      <w:sz w:val="18"/>
      <w:szCs w:val="18"/>
    </w:rPr>
  </w:style>
  <w:style w:type="character" w:styleId="Hyperlink">
    <w:name w:val="Hyperlink"/>
    <w:uiPriority w:val="99"/>
    <w:rsid w:val="00F86F15"/>
    <w:rPr>
      <w:color w:val="0000FF"/>
      <w:u w:val="single"/>
    </w:rPr>
  </w:style>
  <w:style w:type="paragraph" w:styleId="ListParagraph">
    <w:name w:val="List Paragraph"/>
    <w:basedOn w:val="Normal"/>
    <w:uiPriority w:val="99"/>
    <w:qFormat/>
    <w:rsid w:val="00682535"/>
    <w:pPr>
      <w:ind w:left="720"/>
      <w:contextualSpacing/>
    </w:pPr>
  </w:style>
  <w:style w:type="character" w:styleId="Mentionnonrsolue1" w:customStyle="1">
    <w:name w:val="Mention non résolue1"/>
    <w:basedOn w:val="DefaultParagraphFont"/>
    <w:uiPriority w:val="99"/>
    <w:semiHidden/>
    <w:unhideWhenUsed/>
    <w:rsid w:val="00F37997"/>
    <w:rPr>
      <w:color w:val="605E5C"/>
      <w:shd w:val="clear" w:color="auto" w:fill="E1DFDD"/>
    </w:rPr>
  </w:style>
  <w:style w:type="character" w:styleId="FollowedHyperlink">
    <w:name w:val="FollowedHyperlink"/>
    <w:basedOn w:val="DefaultParagraphFont"/>
    <w:uiPriority w:val="99"/>
    <w:semiHidden/>
    <w:unhideWhenUsed/>
    <w:rsid w:val="00273F0A"/>
    <w:rPr>
      <w:color w:val="954F72" w:themeColor="followedHyperlink"/>
      <w:u w:val="single"/>
    </w:rPr>
  </w:style>
  <w:style w:type="character" w:styleId="Titre1Car" w:customStyle="1">
    <w:name w:val="Titre 1 Car"/>
    <w:basedOn w:val="DefaultParagraphFont"/>
    <w:uiPriority w:val="9"/>
    <w:rsid w:val="00963045"/>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39"/>
    <w:rsid w:val="00AF0E9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9511B6"/>
    <w:pPr>
      <w:tabs>
        <w:tab w:val="left" w:pos="426"/>
        <w:tab w:val="right" w:leader="dot" w:pos="9350"/>
      </w:tabs>
      <w:spacing w:before="120" w:after="120"/>
    </w:pPr>
    <w:rPr>
      <w:rFonts w:cstheme="minorHAnsi"/>
      <w:bCs/>
      <w:sz w:val="22"/>
    </w:rPr>
  </w:style>
  <w:style w:type="paragraph" w:styleId="TOCHeading">
    <w:name w:val="TOC Heading"/>
    <w:next w:val="Normal"/>
    <w:uiPriority w:val="39"/>
    <w:unhideWhenUsed/>
    <w:qFormat/>
    <w:rsid w:val="00B83E4A"/>
    <w:pPr>
      <w:spacing w:line="259" w:lineRule="auto"/>
    </w:pPr>
  </w:style>
  <w:style w:type="paragraph" w:styleId="TOC2">
    <w:name w:val="toc 2"/>
    <w:basedOn w:val="Normal"/>
    <w:next w:val="Normal"/>
    <w:autoRedefine/>
    <w:uiPriority w:val="39"/>
    <w:unhideWhenUsed/>
    <w:rsid w:val="00CE35FC"/>
    <w:pPr>
      <w:tabs>
        <w:tab w:val="left" w:pos="812"/>
        <w:tab w:val="right" w:leader="dot" w:pos="9350"/>
      </w:tabs>
      <w:ind w:left="910" w:hanging="484"/>
    </w:pPr>
    <w:rPr>
      <w:rFonts w:cstheme="minorHAnsi"/>
      <w:noProof/>
    </w:rPr>
  </w:style>
  <w:style w:type="paragraph" w:styleId="TOC3">
    <w:name w:val="toc 3"/>
    <w:basedOn w:val="Normal"/>
    <w:next w:val="Normal"/>
    <w:autoRedefine/>
    <w:uiPriority w:val="39"/>
    <w:unhideWhenUsed/>
    <w:rsid w:val="00844D89"/>
    <w:pPr>
      <w:tabs>
        <w:tab w:val="left" w:pos="1008"/>
        <w:tab w:val="right" w:leader="dot" w:pos="9350"/>
      </w:tabs>
      <w:ind w:left="1330" w:hanging="504"/>
      <w:jc w:val="left"/>
    </w:pPr>
    <w:rPr>
      <w:rFonts w:asciiTheme="minorHAnsi" w:hAnsiTheme="minorHAnsi" w:cstheme="minorHAnsi"/>
      <w:i/>
      <w:iCs/>
    </w:rPr>
  </w:style>
  <w:style w:type="paragraph" w:styleId="TOC4">
    <w:name w:val="toc 4"/>
    <w:basedOn w:val="Normal"/>
    <w:next w:val="Normal"/>
    <w:autoRedefine/>
    <w:uiPriority w:val="39"/>
    <w:unhideWhenUsed/>
    <w:rsid w:val="006A363D"/>
    <w:pPr>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6A363D"/>
    <w:pPr>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6A363D"/>
    <w:pPr>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6A363D"/>
    <w:pPr>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6A363D"/>
    <w:pPr>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6A363D"/>
    <w:pPr>
      <w:ind w:left="1600"/>
    </w:pPr>
    <w:rPr>
      <w:rFonts w:asciiTheme="minorHAnsi" w:hAnsiTheme="minorHAnsi" w:cstheme="minorHAnsi"/>
      <w:sz w:val="18"/>
      <w:szCs w:val="18"/>
    </w:rPr>
  </w:style>
  <w:style w:type="paragraph" w:styleId="1erTitre-cadre" w:customStyle="1">
    <w:name w:val="1er Titre-cadre"/>
    <w:rsid w:val="00FF25D4"/>
    <w:pPr>
      <w:spacing w:before="0"/>
    </w:pPr>
    <w:rPr>
      <w:b/>
      <w:i/>
      <w:sz w:val="28"/>
      <w:szCs w:val="28"/>
    </w:rPr>
  </w:style>
  <w:style w:type="paragraph" w:styleId="ContratSDG" w:customStyle="1">
    <w:name w:val="Contrat SDG"/>
    <w:basedOn w:val="1erTitre-cadre"/>
    <w:rsid w:val="00231638"/>
    <w:pPr>
      <w:jc w:val="center"/>
    </w:pPr>
    <w:rPr>
      <w:spacing w:val="60"/>
      <w:u w:val="single"/>
    </w:rPr>
  </w:style>
  <w:style w:type="table" w:styleId="NormalTable0" w:customStyle="1">
    <w:name w:val="Normal Table0"/>
    <w:uiPriority w:val="2"/>
    <w:semiHidden/>
    <w:unhideWhenUsed/>
    <w:qFormat/>
    <w:rsid w:val="00463A8B"/>
    <w:pPr>
      <w:widowControl w:val="0"/>
    </w:pPr>
    <w:rPr>
      <w:rFonts w:asciiTheme="minorHAnsi" w:hAnsiTheme="minorHAnsi"/>
      <w:sz w:val="22"/>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rsid w:val="001124B2"/>
    <w:pPr>
      <w:widowControl w:val="0"/>
      <w:spacing w:before="42"/>
      <w:ind w:left="1438"/>
    </w:pPr>
    <w:rPr>
      <w:b/>
      <w:bCs/>
      <w:sz w:val="28"/>
      <w:szCs w:val="28"/>
      <w:lang w:val="en-US"/>
    </w:rPr>
  </w:style>
  <w:style w:type="character" w:styleId="BodyTextChar" w:customStyle="1">
    <w:name w:val="Body Text Char"/>
    <w:basedOn w:val="DefaultParagraphFont"/>
    <w:link w:val="BodyText"/>
    <w:uiPriority w:val="1"/>
    <w:rsid w:val="001124B2"/>
    <w:rPr>
      <w:rFonts w:eastAsia="Arial"/>
      <w:b/>
      <w:bCs/>
      <w:sz w:val="28"/>
      <w:szCs w:val="28"/>
      <w:lang w:val="en-US"/>
    </w:rPr>
  </w:style>
  <w:style w:type="paragraph" w:styleId="TableParagraph" w:customStyle="1">
    <w:name w:val="Table Paragraph"/>
    <w:basedOn w:val="Normal"/>
    <w:uiPriority w:val="1"/>
    <w:qFormat/>
    <w:rsid w:val="001124B2"/>
    <w:pPr>
      <w:widowControl w:val="0"/>
    </w:pPr>
    <w:rPr>
      <w:rFonts w:asciiTheme="minorHAnsi" w:hAnsiTheme="minorHAnsi"/>
      <w:sz w:val="22"/>
      <w:lang w:val="en-US"/>
    </w:rPr>
  </w:style>
  <w:style w:type="paragraph" w:styleId="FootnoteText">
    <w:name w:val="footnote text"/>
    <w:basedOn w:val="Normal"/>
    <w:link w:val="FootnoteTextChar"/>
    <w:uiPriority w:val="99"/>
    <w:semiHidden/>
    <w:unhideWhenUsed/>
    <w:rsid w:val="00B41F7B"/>
  </w:style>
  <w:style w:type="character" w:styleId="FootnoteTextChar" w:customStyle="1">
    <w:name w:val="Footnote Text Char"/>
    <w:basedOn w:val="DefaultParagraphFont"/>
    <w:link w:val="FootnoteText"/>
    <w:uiPriority w:val="99"/>
    <w:semiHidden/>
    <w:rsid w:val="00B41F7B"/>
    <w:rPr>
      <w:szCs w:val="20"/>
    </w:rPr>
  </w:style>
  <w:style w:type="character" w:styleId="FootnoteReference">
    <w:name w:val="footnote reference"/>
    <w:basedOn w:val="DefaultParagraphFont"/>
    <w:uiPriority w:val="99"/>
    <w:semiHidden/>
    <w:unhideWhenUsed/>
    <w:rsid w:val="00B41F7B"/>
    <w:rPr>
      <w:vertAlign w:val="superscript"/>
    </w:rPr>
  </w:style>
  <w:style w:type="character" w:styleId="CommentReference">
    <w:name w:val="Comment Reference"/>
    <w:basedOn w:val="DefaultParagraphFont"/>
    <w:uiPriority w:val="99"/>
    <w:semiHidden/>
    <w:unhideWhenUsed/>
    <w:rsid w:val="00413FAA"/>
    <w:rPr>
      <w:sz w:val="16"/>
      <w:szCs w:val="16"/>
    </w:rPr>
  </w:style>
  <w:style w:type="paragraph" w:styleId="CommentText">
    <w:name w:val="Comment Text"/>
    <w:basedOn w:val="Normal"/>
    <w:link w:val="CommentTextChar"/>
    <w:uiPriority w:val="99"/>
    <w:unhideWhenUsed/>
    <w:rsid w:val="00413FAA"/>
  </w:style>
  <w:style w:type="character" w:styleId="CommentTextChar" w:customStyle="1">
    <w:name w:val="Comment Text Char"/>
    <w:basedOn w:val="DefaultParagraphFont"/>
    <w:link w:val="CommentText"/>
    <w:uiPriority w:val="99"/>
    <w:rsid w:val="00413FAA"/>
    <w:rPr>
      <w:szCs w:val="20"/>
    </w:rPr>
  </w:style>
  <w:style w:type="paragraph" w:styleId="CommentSubject">
    <w:name w:val="Comment Subject"/>
    <w:basedOn w:val="CommentText"/>
    <w:next w:val="CommentText"/>
    <w:link w:val="CommentSubjectChar"/>
    <w:uiPriority w:val="99"/>
    <w:semiHidden/>
    <w:unhideWhenUsed/>
    <w:rsid w:val="00413FAA"/>
    <w:rPr>
      <w:b/>
      <w:bCs/>
    </w:rPr>
  </w:style>
  <w:style w:type="character" w:styleId="CommentSubjectChar" w:customStyle="1">
    <w:name w:val="Comment Subject Char"/>
    <w:basedOn w:val="CommentTextChar"/>
    <w:link w:val="CommentSubject"/>
    <w:uiPriority w:val="99"/>
    <w:semiHidden/>
    <w:rsid w:val="00413FAA"/>
    <w:rPr>
      <w:b/>
      <w:bCs/>
      <w:szCs w:val="20"/>
    </w:rPr>
  </w:style>
  <w:style w:type="character" w:styleId="Titre2Car" w:customStyle="1">
    <w:name w:val="Titre 2 Car"/>
    <w:basedOn w:val="DefaultParagraphFont"/>
    <w:uiPriority w:val="9"/>
    <w:rsid w:val="005258F5"/>
    <w:rPr>
      <w:rFonts w:asciiTheme="majorHAnsi" w:hAnsiTheme="majorHAnsi" w:eastAsiaTheme="majorEastAsia" w:cstheme="majorBidi"/>
      <w:color w:val="2F5496" w:themeColor="accent1" w:themeShade="BF"/>
      <w:sz w:val="26"/>
      <w:szCs w:val="26"/>
    </w:rPr>
  </w:style>
  <w:style w:type="paragraph" w:styleId="paragraph" w:customStyle="1">
    <w:name w:val="paragraph"/>
    <w:basedOn w:val="Normal"/>
    <w:rsid w:val="00F118A7"/>
    <w:pPr>
      <w:spacing w:before="100" w:beforeAutospacing="1" w:after="100" w:afterAutospacing="1"/>
      <w:jc w:val="left"/>
    </w:pPr>
    <w:rPr>
      <w:rFonts w:ascii="Times New Roman" w:hAnsi="Times New Roman" w:eastAsia="Times New Roman" w:cs="Times New Roman"/>
      <w:sz w:val="24"/>
      <w:szCs w:val="24"/>
    </w:rPr>
  </w:style>
  <w:style w:type="character" w:styleId="normaltextrun" w:customStyle="1">
    <w:name w:val="normaltextrun"/>
    <w:basedOn w:val="DefaultParagraphFont"/>
    <w:rsid w:val="00F118A7"/>
  </w:style>
  <w:style w:type="character" w:styleId="eop" w:customStyle="1">
    <w:name w:val="eop"/>
    <w:basedOn w:val="DefaultParagraphFont"/>
    <w:rsid w:val="00F118A7"/>
  </w:style>
  <w:style w:type="character" w:styleId="contextualspellingandgrammarerror" w:customStyle="1">
    <w:name w:val="contextualspellingandgrammarerror"/>
    <w:basedOn w:val="DefaultParagraphFont"/>
    <w:rsid w:val="00F118A7"/>
  </w:style>
  <w:style w:type="character" w:styleId="TitreCar" w:customStyle="1">
    <w:name w:val="Titre Car"/>
    <w:basedOn w:val="DefaultParagraphFont"/>
    <w:uiPriority w:val="10"/>
    <w:rsid w:val="007D2F4F"/>
    <w:rPr>
      <w:rFonts w:asciiTheme="majorHAnsi" w:hAnsiTheme="majorHAnsi" w:eastAsiaTheme="majorEastAsia" w:cstheme="majorBidi"/>
      <w:spacing w:val="-10"/>
      <w:kern w:val="28"/>
      <w:sz w:val="56"/>
      <w:szCs w:val="56"/>
    </w:rPr>
  </w:style>
  <w:style w:type="character" w:styleId="spellingerror" w:customStyle="1">
    <w:name w:val="spellingerror"/>
    <w:basedOn w:val="DefaultParagraphFont"/>
    <w:rsid w:val="003859F8"/>
  </w:style>
  <w:style w:type="character" w:styleId="Titre3Car" w:customStyle="1">
    <w:name w:val="Titre 3 Car"/>
    <w:basedOn w:val="DefaultParagraphFont"/>
    <w:uiPriority w:val="9"/>
    <w:rsid w:val="009032F9"/>
    <w:rPr>
      <w:rFonts w:asciiTheme="majorHAnsi" w:hAnsiTheme="majorHAnsi" w:eastAsiaTheme="majorEastAsia" w:cstheme="majorBidi"/>
      <w:b/>
      <w:i/>
      <w:color w:val="1F3763" w:themeColor="accent1" w:themeShade="7F"/>
      <w:sz w:val="24"/>
      <w:szCs w:val="24"/>
    </w:rPr>
  </w:style>
  <w:style w:type="character" w:styleId="UnresolvedMention">
    <w:name w:val="Unresolved Mention"/>
    <w:basedOn w:val="DefaultParagraphFont"/>
    <w:uiPriority w:val="99"/>
    <w:semiHidden/>
    <w:unhideWhenUsed/>
    <w:rsid w:val="00F954A4"/>
    <w:rPr>
      <w:color w:val="605E5C"/>
      <w:shd w:val="clear" w:color="auto" w:fill="E1DFDD"/>
    </w:rPr>
  </w:style>
  <w:style w:type="paragraph" w:styleId="Revision">
    <w:name w:val="Revision"/>
    <w:hidden/>
    <w:uiPriority w:val="99"/>
    <w:semiHidden/>
    <w:rsid w:val="005E3515"/>
  </w:style>
  <w:style w:type="paragraph" w:styleId="ListBullet">
    <w:name w:val="List Bullet"/>
    <w:basedOn w:val="Normal"/>
    <w:uiPriority w:val="99"/>
    <w:unhideWhenUsed/>
    <w:rsid w:val="00E44519"/>
    <w:pPr>
      <w:numPr>
        <w:numId w:val="17"/>
      </w:numPr>
      <w:contextualSpacing/>
    </w:pPr>
  </w:style>
  <w:style w:type="paragraph" w:styleId="Style1" w:customStyle="1">
    <w:name w:val="Style1"/>
    <w:qFormat/>
    <w:rsid w:val="00514E84"/>
    <w:pPr>
      <w:numPr>
        <w:numId w:val="15"/>
      </w:numPr>
      <w:spacing w:before="0"/>
      <w:jc w:val="left"/>
    </w:pPr>
    <w:rPr>
      <w:b/>
      <w:bCs/>
      <w:color w:val="1F4E79" w:themeColor="accent5" w:themeShade="80"/>
      <w:sz w:val="22"/>
      <w:szCs w:val="22"/>
    </w:rPr>
  </w:style>
  <w:style w:type="paragraph" w:styleId="Style2" w:customStyle="1">
    <w:name w:val="Style2"/>
    <w:basedOn w:val="ListBullet"/>
    <w:qFormat/>
    <w:rsid w:val="00233D79"/>
    <w:pPr>
      <w:numPr>
        <w:ilvl w:val="1"/>
        <w:numId w:val="15"/>
      </w:numPr>
      <w:ind w:left="720"/>
      <w:jc w:val="left"/>
    </w:pPr>
    <w:rPr>
      <w:b/>
      <w:bCs/>
      <w:sz w:val="22"/>
      <w:szCs w:val="24"/>
      <w:lang w:val="fr-FR"/>
    </w:rPr>
  </w:style>
  <w:style w:type="paragraph" w:styleId="Style3" w:customStyle="1">
    <w:name w:val="Style3"/>
    <w:basedOn w:val="Normal"/>
    <w:qFormat/>
    <w:rsid w:val="00233D79"/>
    <w:pPr>
      <w:ind w:left="1288" w:hanging="579"/>
      <w:jc w:val="left"/>
    </w:pPr>
    <w:rPr>
      <w:b/>
      <w:bCs/>
    </w:rPr>
  </w:style>
  <w:style w:type="paragraph" w:styleId="Style4" w:customStyle="1">
    <w:name w:val="Style4"/>
    <w:qFormat/>
    <w:rsid w:val="001B714C"/>
    <w:pPr>
      <w:spacing w:before="0"/>
      <w:jc w:val="left"/>
    </w:pPr>
    <w:rPr>
      <w:b/>
      <w:bCs/>
      <w:color w:val="1F4E79" w:themeColor="accent5" w:themeShade="80"/>
      <w:sz w:val="22"/>
      <w:szCs w:val="22"/>
    </w:rPr>
  </w:style>
  <w:style w:type="paragraph" w:styleId="Style5" w:customStyle="1">
    <w:name w:val="Style5"/>
    <w:basedOn w:val="Style2"/>
    <w:qFormat/>
    <w:rsid w:val="003E45DC"/>
    <w:pPr>
      <w:numPr>
        <w:ilvl w:val="0"/>
        <w:numId w:val="0"/>
      </w:numPr>
      <w:tabs>
        <w:tab w:val="num" w:pos="720"/>
      </w:tabs>
      <w:ind w:left="720" w:hanging="720"/>
    </w:pPr>
  </w:style>
  <w:style w:type="character" w:styleId="Mention">
    <w:name w:val="Mention"/>
    <w:basedOn w:val="DefaultParagraphFont"/>
    <w:uiPriority w:val="99"/>
    <w:unhideWhenUsed/>
    <w:rsid w:val="009A4E7F"/>
    <w:rPr>
      <w:color w:val="2B579A"/>
      <w:shd w:val="clear" w:color="auto" w:fill="E1DFDD"/>
    </w:rPr>
  </w:style>
  <w:style w:type="table" w:styleId="TableNormal1" w:customStyle="1">
    <w:name w:val="Table Normal1"/>
    <w:uiPriority w:val="2"/>
    <w:semiHidden/>
    <w:unhideWhenUsed/>
    <w:qFormat/>
    <w:rsid w:val="00B868BC"/>
    <w:pPr>
      <w:widowControl w:val="0"/>
    </w:pPr>
    <w:rPr>
      <w:rFonts w:asciiTheme="minorHAnsi" w:hAnsiTheme="minorHAnsi"/>
      <w:sz w:val="22"/>
      <w:szCs w:val="22"/>
      <w:lang w:val="en-US"/>
    </w:rPr>
    <w:tblPr>
      <w:tblInd w:w="0" w:type="dxa"/>
      <w:tblCellMar>
        <w:top w:w="0" w:type="dxa"/>
        <w:left w:w="0" w:type="dxa"/>
        <w:bottom w:w="0" w:type="dxa"/>
        <w:right w:w="0" w:type="dxa"/>
      </w:tblCellMar>
    </w:tblPr>
  </w:style>
  <w:style w:type="table" w:styleId="a" w:customStyle="1">
    <w:basedOn w:val="TableNormal1"/>
    <w:tblPr>
      <w:tblStyleRowBandSize w:val="1"/>
      <w:tblStyleColBandSize w:val="1"/>
      <w:tblCellMar>
        <w:left w:w="115" w:type="dxa"/>
        <w:right w:w="115" w:type="dxa"/>
      </w:tblCellMar>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table" w:styleId="a6" w:customStyle="1">
    <w:basedOn w:val="TableNormal1"/>
    <w:tblPr>
      <w:tblStyleRowBandSize w:val="1"/>
      <w:tblStyleColBandSize w:val="1"/>
    </w:tblPr>
  </w:style>
  <w:style w:type="table" w:styleId="a7" w:customStyle="1">
    <w:basedOn w:val="TableNormal1"/>
    <w:tblPr>
      <w:tblStyleRowBandSize w:val="1"/>
      <w:tblStyleColBandSize w:val="1"/>
    </w:tblPr>
  </w:style>
  <w:style w:type="table" w:styleId="a8" w:customStyle="1">
    <w:basedOn w:val="TableNormal1"/>
    <w:tblPr>
      <w:tblStyleRowBandSize w:val="1"/>
      <w:tblStyleColBandSize w:val="1"/>
    </w:tblPr>
  </w:style>
  <w:style w:type="table" w:styleId="a9" w:customStyle="1">
    <w:basedOn w:val="TableNormal1"/>
    <w:tblPr>
      <w:tblStyleRowBandSize w:val="1"/>
      <w:tblStyleColBandSize w:val="1"/>
    </w:tblPr>
  </w:style>
  <w:style w:type="table" w:styleId="aa" w:customStyle="1">
    <w:basedOn w:val="TableNormal1"/>
    <w:tblPr>
      <w:tblStyleRowBandSize w:val="1"/>
      <w:tblStyleColBandSize w:val="1"/>
    </w:tblPr>
  </w:style>
  <w:style w:type="table" w:styleId="ab" w:customStyle="1">
    <w:basedOn w:val="TableNormal1"/>
    <w:tblPr>
      <w:tblStyleRowBandSize w:val="1"/>
      <w:tblStyleColBandSize w:val="1"/>
    </w:tblPr>
  </w:style>
  <w:style w:type="table" w:styleId="ac" w:customStyle="1">
    <w:basedOn w:val="TableNormal1"/>
    <w:tblPr>
      <w:tblStyleRowBandSize w:val="1"/>
      <w:tblStyleColBandSize w:val="1"/>
      <w:tblCellMar>
        <w:left w:w="115" w:type="dxa"/>
        <w:right w:w="115" w:type="dxa"/>
      </w:tblCellMar>
    </w:tblPr>
  </w:style>
  <w:style w:type="table" w:styleId="ad" w:customStyle="1">
    <w:basedOn w:val="TableNormal1"/>
    <w:rPr>
      <w:rFonts w:ascii="Calibri" w:hAnsi="Calibri" w:eastAsia="Calibri" w:cs="Calibri"/>
    </w:rPr>
    <w:tblPr>
      <w:tblStyleRowBandSize w:val="1"/>
      <w:tblStyleColBandSize w:val="1"/>
    </w:tblPr>
  </w:style>
  <w:style w:type="table" w:styleId="ae" w:customStyle="1">
    <w:basedOn w:val="TableNormal1"/>
    <w:rPr>
      <w:rFonts w:ascii="Calibri" w:hAnsi="Calibri" w:eastAsia="Calibri" w:cs="Calibri"/>
    </w:rPr>
    <w:tblPr>
      <w:tblStyleRowBandSize w:val="1"/>
      <w:tblStyleColBandSize w:val="1"/>
    </w:tblPr>
  </w:style>
  <w:style w:type="table" w:styleId="af" w:customStyle="1">
    <w:basedOn w:val="TableNormal1"/>
    <w:tblPr>
      <w:tblStyleRowBandSize w:val="1"/>
      <w:tblStyleColBandSize w:val="1"/>
    </w:tblPr>
  </w:style>
  <w:style w:type="table" w:styleId="af0" w:customStyle="1">
    <w:basedOn w:val="TableNormal1"/>
    <w:tblPr>
      <w:tblStyleRowBandSize w:val="1"/>
      <w:tblStyleColBandSize w:val="1"/>
    </w:tblPr>
  </w:style>
  <w:style w:type="table" w:styleId="af1" w:customStyle="1">
    <w:basedOn w:val="TableNormal1"/>
    <w:tblPr>
      <w:tblStyleRowBandSize w:val="1"/>
      <w:tblStyleColBandSize w:val="1"/>
    </w:tblPr>
  </w:style>
  <w:style w:type="table" w:styleId="af2" w:customStyle="1">
    <w:basedOn w:val="TableNormal1"/>
    <w:tblPr>
      <w:tblStyleRowBandSize w:val="1"/>
      <w:tblStyleColBandSize w:val="1"/>
      <w:tblCellMar>
        <w:left w:w="115" w:type="dxa"/>
        <w:right w:w="115" w:type="dxa"/>
      </w:tblCellMar>
    </w:tblPr>
  </w:style>
  <w:style w:type="table" w:styleId="af3" w:customStyle="1">
    <w:basedOn w:val="TableNormal1"/>
    <w:tblPr>
      <w:tblStyleRowBandSize w:val="1"/>
      <w:tblStyleColBandSize w:val="1"/>
      <w:tblCellMar>
        <w:left w:w="115" w:type="dxa"/>
        <w:right w:w="115" w:type="dxa"/>
      </w:tblCellMar>
    </w:tblPr>
  </w:style>
  <w:style w:type="table" w:styleId="af4" w:customStyle="1">
    <w:basedOn w:val="TableNormal1"/>
    <w:tblPr>
      <w:tblStyleRowBandSize w:val="1"/>
      <w:tblStyleColBandSize w:val="1"/>
      <w:tblCellMar>
        <w:left w:w="115" w:type="dxa"/>
        <w:right w:w="115" w:type="dxa"/>
      </w:tblCellMar>
    </w:tblPr>
  </w:style>
  <w:style w:type="table" w:styleId="af5" w:customStyle="1">
    <w:basedOn w:val="TableNormal1"/>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f6" w:customStyle="1">
    <w:basedOn w:val="TableNormal1"/>
    <w:rPr>
      <w:rFonts w:ascii="Calibri" w:hAnsi="Calibri" w:eastAsia="Calibri" w:cs="Calibri"/>
    </w:rPr>
    <w:tblPr>
      <w:tblStyleRowBandSize w:val="1"/>
      <w:tblStyleColBandSize w:val="1"/>
      <w:tblCellMar>
        <w:left w:w="115" w:type="dxa"/>
        <w:right w:w="115" w:type="dxa"/>
      </w:tblCellMar>
    </w:tblPr>
  </w:style>
  <w:style w:type="table" w:styleId="af7" w:customStyle="1">
    <w:basedOn w:val="TableNormal1"/>
    <w:rPr>
      <w:rFonts w:ascii="Calibri" w:hAnsi="Calibri" w:eastAsia="Calibri" w:cs="Calibri"/>
    </w:rPr>
    <w:tblPr>
      <w:tblStyleRowBandSize w:val="1"/>
      <w:tblStyleColBandSize w:val="1"/>
    </w:tblPr>
  </w:style>
  <w:style w:type="table" w:styleId="af8" w:customStyle="1">
    <w:basedOn w:val="TableNormal1"/>
    <w:rPr>
      <w:rFonts w:ascii="Calibri" w:hAnsi="Calibri" w:eastAsia="Calibri" w:cs="Calibri"/>
    </w:rPr>
    <w:tblPr>
      <w:tblStyleRowBandSize w:val="1"/>
      <w:tblStyleColBandSize w:val="1"/>
    </w:tblPr>
  </w:style>
  <w:style w:type="table" w:styleId="af9" w:customStyle="1">
    <w:basedOn w:val="TableNormal1"/>
    <w:rPr>
      <w:rFonts w:ascii="Calibri" w:hAnsi="Calibri" w:eastAsia="Calibri" w:cs="Calibri"/>
    </w:rPr>
    <w:tblPr>
      <w:tblStyleRowBandSize w:val="1"/>
      <w:tblStyleColBandSize w:val="1"/>
    </w:tblPr>
  </w:style>
  <w:style w:type="table" w:styleId="afa" w:customStyle="1">
    <w:basedOn w:val="TableNormal1"/>
    <w:rPr>
      <w:rFonts w:ascii="Calibri" w:hAnsi="Calibri" w:eastAsia="Calibri" w:cs="Calibri"/>
    </w:rPr>
    <w:tblPr>
      <w:tblStyleRowBandSize w:val="1"/>
      <w:tblStyleColBandSize w:val="1"/>
    </w:tblPr>
  </w:style>
  <w:style w:type="table" w:styleId="afb" w:customStyle="1">
    <w:basedOn w:val="TableNormal1"/>
    <w:rPr>
      <w:rFonts w:ascii="Calibri" w:hAnsi="Calibri" w:eastAsia="Calibri" w:cs="Calibri"/>
    </w:rPr>
    <w:tblPr>
      <w:tblStyleRowBandSize w:val="1"/>
      <w:tblStyleColBandSize w:val="1"/>
    </w:tblPr>
  </w:style>
  <w:style w:type="table" w:styleId="afc" w:customStyle="1">
    <w:basedOn w:val="TableNormal1"/>
    <w:rPr>
      <w:rFonts w:ascii="Calibri" w:hAnsi="Calibri" w:eastAsia="Calibri" w:cs="Calibri"/>
    </w:rPr>
    <w:tblPr>
      <w:tblStyleRowBandSize w:val="1"/>
      <w:tblStyleColBandSize w:val="1"/>
    </w:tblPr>
  </w:style>
  <w:style w:type="table" w:styleId="afd" w:customStyle="1">
    <w:basedOn w:val="TableNormal1"/>
    <w:rPr>
      <w:rFonts w:ascii="Calibri" w:hAnsi="Calibri" w:eastAsia="Calibri" w:cs="Calibri"/>
    </w:rPr>
    <w:tblPr>
      <w:tblStyleRowBandSize w:val="1"/>
      <w:tblStyleColBandSize w:val="1"/>
    </w:tblPr>
  </w:style>
  <w:style w:type="table" w:styleId="afe" w:customStyle="1">
    <w:basedOn w:val="TableNormal1"/>
    <w:rPr>
      <w:rFonts w:ascii="Calibri" w:hAnsi="Calibri" w:eastAsia="Calibri" w:cs="Calibri"/>
    </w:rPr>
    <w:tblPr>
      <w:tblStyleRowBandSize w:val="1"/>
      <w:tblStyleColBandSize w:val="1"/>
    </w:tblPr>
  </w:style>
  <w:style w:type="table" w:styleId="aff" w:customStyle="1">
    <w:basedOn w:val="TableNormal1"/>
    <w:rPr>
      <w:rFonts w:ascii="Calibri" w:hAnsi="Calibri" w:eastAsia="Calibri" w:cs="Calibri"/>
    </w:rPr>
    <w:tblPr>
      <w:tblStyleRowBandSize w:val="1"/>
      <w:tblStyleColBandSize w:val="1"/>
    </w:tblPr>
  </w:style>
  <w:style w:type="table" w:styleId="aff0" w:customStyle="1">
    <w:basedOn w:val="TableNormal1"/>
    <w:rPr>
      <w:rFonts w:ascii="Calibri" w:hAnsi="Calibri" w:eastAsia="Calibri" w:cs="Calibri"/>
    </w:rPr>
    <w:tblPr>
      <w:tblStyleRowBandSize w:val="1"/>
      <w:tblStyleColBandSize w:val="1"/>
    </w:tblPr>
  </w:style>
  <w:style w:type="table" w:styleId="aff1" w:customStyle="1">
    <w:basedOn w:val="TableNormal1"/>
    <w:rPr>
      <w:rFonts w:ascii="Calibri" w:hAnsi="Calibri" w:eastAsia="Calibri" w:cs="Calibri"/>
    </w:rPr>
    <w:tblPr>
      <w:tblStyleRowBandSize w:val="1"/>
      <w:tblStyleColBandSize w:val="1"/>
    </w:tblPr>
  </w:style>
  <w:style w:type="table" w:styleId="aff2" w:customStyle="1">
    <w:basedOn w:val="TableNormal1"/>
    <w:rPr>
      <w:rFonts w:ascii="Calibri" w:hAnsi="Calibri" w:eastAsia="Calibri" w:cs="Calibri"/>
    </w:rPr>
    <w:tblPr>
      <w:tblStyleRowBandSize w:val="1"/>
      <w:tblStyleColBandSize w:val="1"/>
    </w:tblPr>
  </w:style>
  <w:style w:type="table" w:styleId="aff3" w:customStyle="1">
    <w:basedOn w:val="TableNormal1"/>
    <w:rPr>
      <w:rFonts w:ascii="Calibri" w:hAnsi="Calibri" w:eastAsia="Calibri" w:cs="Calibri"/>
    </w:rPr>
    <w:tblPr>
      <w:tblStyleRowBandSize w:val="1"/>
      <w:tblStyleColBandSize w:val="1"/>
      <w:tblCellMar>
        <w:left w:w="115" w:type="dxa"/>
        <w:right w:w="115" w:type="dxa"/>
      </w:tblCellMar>
    </w:tblPr>
  </w:style>
  <w:style w:type="table" w:styleId="aff4" w:customStyle="1">
    <w:basedOn w:val="TableNormal1"/>
    <w:rPr>
      <w:rFonts w:ascii="Calibri" w:hAnsi="Calibri" w:eastAsia="Calibri" w:cs="Calibri"/>
    </w:rPr>
    <w:tblPr>
      <w:tblStyleRowBandSize w:val="1"/>
      <w:tblStyleColBandSize w:val="1"/>
    </w:tblPr>
  </w:style>
  <w:style w:type="table" w:styleId="aff5" w:customStyle="1">
    <w:basedOn w:val="TableNormal1"/>
    <w:rPr>
      <w:rFonts w:ascii="Calibri" w:hAnsi="Calibri" w:eastAsia="Calibri" w:cs="Calibri"/>
    </w:rPr>
    <w:tblPr>
      <w:tblStyleRowBandSize w:val="1"/>
      <w:tblStyleColBandSize w:val="1"/>
    </w:tblPr>
  </w:style>
  <w:style w:type="table" w:styleId="aff6" w:customStyle="1">
    <w:basedOn w:val="TableNormal1"/>
    <w:rPr>
      <w:rFonts w:ascii="Calibri" w:hAnsi="Calibri" w:eastAsia="Calibri" w:cs="Calibri"/>
    </w:rPr>
    <w:tblPr>
      <w:tblStyleRowBandSize w:val="1"/>
      <w:tblStyleColBandSize w:val="1"/>
    </w:tblPr>
  </w:style>
  <w:style w:type="table" w:styleId="aff7" w:customStyle="1">
    <w:basedOn w:val="TableNormal1"/>
    <w:rPr>
      <w:rFonts w:ascii="Calibri" w:hAnsi="Calibri" w:eastAsia="Calibri" w:cs="Calibri"/>
    </w:rPr>
    <w:tblPr>
      <w:tblStyleRowBandSize w:val="1"/>
      <w:tblStyleColBandSize w:val="1"/>
    </w:tblPr>
  </w:style>
  <w:style w:type="table" w:styleId="aff8" w:customStyle="1">
    <w:basedOn w:val="TableNormal1"/>
    <w:rPr>
      <w:rFonts w:ascii="Calibri" w:hAnsi="Calibri" w:eastAsia="Calibri" w:cs="Calibri"/>
    </w:rPr>
    <w:tblPr>
      <w:tblStyleRowBandSize w:val="1"/>
      <w:tblStyleColBandSize w:val="1"/>
    </w:tblPr>
  </w:style>
  <w:style w:type="table" w:styleId="aff9" w:customStyle="1">
    <w:basedOn w:val="TableNormal1"/>
    <w:rPr>
      <w:rFonts w:ascii="Calibri" w:hAnsi="Calibri" w:eastAsia="Calibri" w:cs="Calibri"/>
    </w:rPr>
    <w:tblPr>
      <w:tblStyleRowBandSize w:val="1"/>
      <w:tblStyleColBandSize w:val="1"/>
      <w:tblCellMar>
        <w:left w:w="115" w:type="dxa"/>
        <w:right w:w="115" w:type="dxa"/>
      </w:tblCellMar>
    </w:tblPr>
  </w:style>
  <w:style w:type="table" w:styleId="affa" w:customStyle="1">
    <w:basedOn w:val="TableNormal1"/>
    <w:rPr>
      <w:rFonts w:ascii="Calibri" w:hAnsi="Calibri" w:eastAsia="Calibri" w:cs="Calibri"/>
    </w:rPr>
    <w:tblPr>
      <w:tblStyleRowBandSize w:val="1"/>
      <w:tblStyleColBandSize w:val="1"/>
      <w:tblCellMar>
        <w:left w:w="115" w:type="dxa"/>
        <w:right w:w="115" w:type="dxa"/>
      </w:tblCellMar>
    </w:tblPr>
  </w:style>
  <w:style w:type="table" w:styleId="affb" w:customStyle="1">
    <w:basedOn w:val="TableNormal1"/>
    <w:rPr>
      <w:rFonts w:ascii="Calibri" w:hAnsi="Calibri" w:eastAsia="Calibri" w:cs="Calibri"/>
    </w:rPr>
    <w:tblPr>
      <w:tblStyleRowBandSize w:val="1"/>
      <w:tblStyleColBandSize w:val="1"/>
      <w:tblCellMar>
        <w:left w:w="115" w:type="dxa"/>
        <w:right w:w="115" w:type="dxa"/>
      </w:tblCellMar>
    </w:tblPr>
  </w:style>
  <w:style w:type="table" w:styleId="affc" w:customStyle="1">
    <w:basedOn w:val="TableNormal1"/>
    <w:rPr>
      <w:rFonts w:ascii="Calibri" w:hAnsi="Calibri" w:eastAsia="Calibri" w:cs="Calibri"/>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sdg.dbd@cssmi.qc.ca" TargetMode="External"/><Relationship Id="rId26" Type="http://schemas.openxmlformats.org/officeDocument/2006/relationships/image" Target="media/image2.png"/><Relationship Id="rId21" Type="http://schemas.openxmlformats.org/officeDocument/2006/relationships/hyperlink" Target="mailto:sainte-scholastique@cssmi.qc.ca"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dg.dbd@cssmi.qc.ca" TargetMode="External"/><Relationship Id="rId25" Type="http://schemas.openxmlformats.org/officeDocument/2006/relationships/hyperlink" Target="mailto:sdg.dbd@cssmi.qc.ca" TargetMode="Externa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sainte-scholastique@cssmi.qc.ca" TargetMode="External"/><Relationship Id="rId20" Type="http://schemas.openxmlformats.org/officeDocument/2006/relationships/hyperlink" Target="mailto:sdg.dbd@cssmi.qc.c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cssmi.qc.ca" TargetMode="External"/><Relationship Id="rId32" Type="http://schemas.microsoft.com/office/2011/relationships/commentsExtended" Target="commentsExtended.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sdg.dbd@cssmi.qc.ca" TargetMode="External"/><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dg.dbd@cssmi.qc.ca" TargetMode="External"/><Relationship Id="rId31"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ainte-scholastique@cssmi.qc.ca" TargetMode="External"/><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koslw79+EZfyXcPWYJsE2+luOw==">CgMxLjAaHwoBMBIaChgICVIUChJ0YWJsZS43eXF2aWJiaG42czAaHwoBMRIaChgICVIUChJ0YWJsZS55d3Y4bGRreHMwdTYaHwoBMhIaChgICVIUChJ0YWJsZS5kY202am45Y2h1MTMaHwoBMxIaChgICVIUChJ0YWJsZS5zcTA4NnVmb2s5dHEaHwoBNBIaChgICVIUChJ0YWJsZS5iNDV3cTRqcndlczcaHwoBNRIaChgICVIUChJ0YWJsZS5rbDA1OXNod3J3YnUaHwoBNhIaChgICVIUChJ0YWJsZS4zaGszcGFkNHFpMmsaHwoBNxIaChgICVIUChJ0YWJsZS56OWNkZTY5aDhkcjMaHwoBOBIaChgICVIUChJ0YWJsZS5ybzQ5eHF5ODEwczIaHwoBORIaChgICVIUChJ0YWJsZS5ucGluODk0djVhOG0aHwoCMTASGQoXCAlSEwoRdGFibGUuOXR2N2IzbjIycmcaHwoCMTESGQoXCAlSEwoRdGFibGUubmJkazIzaGRsMG4aKAoCMTISIgogCAQqHAoLQUFBQjBxVHRGSU0QCBoLQUFBQjBxVHRGSU0aKAoCMTMSIgogCAQqHAoLQUFBQjBxVHRGSU0QCBoLQUFBQjBxVHRGSVEaIAoCMTQSGgoYCAlSFAoSdGFibGUucm5vZGxva3hpYmhoGiAKAjE1EhoKGAgJUhQKEnRhYmxlLnIybnoxdjkyZnBwdhogCgIxNhIaChgICVIUChJ0YWJsZS41c2VkY2FkeDhsNnMimwgKC0FBQUIwcVR0RklNEvEHCgtBQUFCMHFUdEZJTRILQUFBQjBxVHRGSU0aZwoJdGV4dC9odG1sElpASXNhYmVsbGUgQmVybmllciBFc3QtY2UgcG9zc2libGUgZOKAmWFqdXN0ZXIgbGVzIHRhcmlmcyBtYXhpbWF1eCBkZSBsYSBkZXV4acOobWUgY29sb25uZT8iaAoKdGV4dC9wbGFpbhJaQElzYWJlbGxlIEJlcm5pZXIgRXN0LWNlIHBvc3NpYmxlIGTigJlhanVzdGVyIGxlcyB0YXJpZnMgbWF4aW1hdXggZGUgbGEgZGV1eGnDqG1lIGNvbG9ubmU/Kk8KFk1hcmllLUNocmlzdGluZSBHYXVkZXQaNS8vc3NsLmdzdGF0aWMuY29tL2RvY3MvY29tbW9uL2JsdWVfc2lsaG91ZXR0ZTk2LTAucG5nMMDU4sG7MzjgxoLmuzNC2QMKC0FBQUIwcVR0RklREgtBQUFCMHFUdEZJTRpXCgl0ZXh0L2h0bWwSSk5vdXMgY29ubmFpdHJvbnMgbGVzIG5vdXZlYXV4IHRhdXggMjAyNi0yMDI3IGF1IG1vaXMgZGUganVpbGxldCBzZXVsZW1lbnQuIlgKCnRleHQvcGxhaW4SSk5vdXMgY29ubmFpdHJvbnMgbGVzIG5vdXZlYXV4IHRhdXggMjAyNi0yMDI3IGF1IG1vaXMgZGUganVpbGxldCBzZXVsZW1lbnQuKkkKEElzYWJlbGxlIEJlcm5pZXIaNS8vc3NsLmdzdGF0aWMuY29tL2RvY3MvY29tbW9uL2JsdWVfc2lsaG91ZXR0ZTk2LTAucG5nMODGgua7MzjgxoLmuzNySwoQSXNhYmVsbGUgQmVybmllcho3CjUvL3NzbC5nc3RhdGljLmNvbS9kb2NzL2NvbW1vbi9ibHVlX3NpbGhvdWV0dGU5Ni0wLnBuZ3gAiAEBmgEGCAAQABgAqgFMEkpOb3VzIGNvbm5haXRyb25zIGxlcyBub3V2ZWF1eCB0YXV4IDIwMjYtMjAyNyBhdSBtb2lzIGRlIGp1aWxsZXQgc2V1bGVtZW50LrABALgBAcgBAHJRChZNYXJpZS1DaHJpc3RpbmUgR2F1ZGV0GjcKNS8vc3NsLmdzdGF0aWMuY29tL2RvY3MvY29tbW9uL2JsdWVfc2lsaG91ZXR0ZTk2LTAucG5neACIAQGaAQYIABAAGACqAVwSWkBJc2FiZWxsZSBCZXJuaWVyIEVzdC1jZSBwb3NzaWJsZSBk4oCZYWp1c3RlciBsZXMgdGFyaWZzIG1heGltYXV4IGRlIGxhIGRldXhpw6htZSBjb2xvbm5lP7ABALgBAcgBABjA1OLBuzMg4MaC5rszMABCCGtpeC5jbXQwMg5oLmZxMXhuOXd2eGFsZjIOaC40Z3BicDR4c2QzZHoyDmguaGd3anFtd2t0b3dyMg5oLmMwcW1wM3h0Znd3OTIOaC5qbmNhZWtlbWhldXUyDmguaGl6NWN5N3N5ZzJsMg5oLm96azg4b3Zvdm5wbDIOaC42NmtjcndjZnhyYWEyDmguejVpZGZjZ2RpaWJnMg5oLnl1cXlsdHBnd2xmOTIOaC5kYnZ6eXJjYTRxN3IyDmguZjZlMXVxZmZxMzhmMg5oLmR4amRuZThvYnRteTIOaC5wYmloY3U0c24xb3oyDmguMW5sN2FtN3IyNXY5Mg5oLjkzdWNyNmlldnNndzIOaC4zb2ZyZnEzeTVrZ3AyDmguZmJjOTBxeTRyYjJzMg5oLnFhNWE4aTRrdjEwejIOaC5jZDFvbjJtbDdrenAyDWgub2w5M21jcmNtN3gyDmgubnlhZWk0b3ZqdWFmMg5oLmcyYTc2MXFqMHA1bTIOaC5lejFjcHZrMHF3enoyDmgucjV0c2FnczJudGJ0Mg5oLmNna2hzdHc1ZHd2YTIOaC5udGlsNWV6NHExNGgyDWguNWIydnNsdmFmOTIyDmgucGh2dnhwN3lmM243Mg5oLmU0c2l5aWw4amtwZzIOaC5yNmwzaXo3bG5ucHkyDmgudG5qdmR2eWdrOW41Mg5oLmhyNXJtdzQ4bjU2MTIOaC41dXlwdzdmM2tjcDEyDmgubXRjdnJyaWRwc2ViMg5oLjV1azV0NGw3dDZxZjIOaC5qenMyZWR1b2k4cWEyDmguajQzN3I5ZTZiZml6Mg5oLjhpNHl0MnFhOHRvdDIOaC4xaDd3dmN3ZjBtZzIyDmgueXoyZHJnYjZ6NTB2Mg5oLjJlZ3pzcjVuc3prdzgAciExLWNwR2FpRGJndEFvUVBrZFNmVmVxb0hrVXE2TDk4YTc=</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810133-dfb1-4bd4-b1da-a24535dd0135">
      <Value>2</Value>
      <Value>1</Value>
    </TaxCatchAll>
    <fc509bc70adc434dbd4715d66087f19c xmlns="f3c5b631-f436-49cb-ab4d-2de84ebfacbb">
      <Terms xmlns="http://schemas.microsoft.com/office/infopath/2007/PartnerControls">
        <TermInfo xmlns="http://schemas.microsoft.com/office/infopath/2007/PartnerControls">
          <TermName xmlns="http://schemas.microsoft.com/office/infopath/2007/PartnerControls">Non</TermName>
          <TermId xmlns="http://schemas.microsoft.com/office/infopath/2007/PartnerControls">4e379bad-e585-4f3a-913f-f0d32a07cc93</TermId>
        </TermInfo>
      </Terms>
    </fc509bc70adc434dbd4715d66087f19c>
    <annee_fin xmlns="f3c5b631-f436-49cb-ab4d-2de84ebfacbb">2027</annee_fin>
    <annee_debut xmlns="f3c5b631-f436-49cb-ab4d-2de84ebfacbb">2026</annee_debut>
    <bd0ede1050f64e05aaec16891c305246 xmlns="f3c5b631-f436-49cb-ab4d-2de84ebfacbb">
      <Terms xmlns="http://schemas.microsoft.com/office/infopath/2007/PartnerControls">
        <TermInfo xmlns="http://schemas.microsoft.com/office/infopath/2007/PartnerControls">
          <TermName xmlns="http://schemas.microsoft.com/office/infopath/2007/PartnerControls">Document de travail</TermName>
          <TermId xmlns="http://schemas.microsoft.com/office/infopath/2007/PartnerControls">311a1f73-74c5-4ccb-85dd-020570d82ed0</TermId>
        </TermInfo>
      </Terms>
    </bd0ede1050f64e05aaec16891c30524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8ED6139A6C464F9EF4B4832BFF5A72" ma:contentTypeVersion="11" ma:contentTypeDescription="Crée un document." ma:contentTypeScope="" ma:versionID="e1b2e34e1c1145b287c86a38d9b39a4b">
  <xsd:schema xmlns:xsd="http://www.w3.org/2001/XMLSchema" xmlns:xs="http://www.w3.org/2001/XMLSchema" xmlns:p="http://schemas.microsoft.com/office/2006/metadata/properties" xmlns:ns2="f3c5b631-f436-49cb-ab4d-2de84ebfacbb" xmlns:ns3="4a810133-dfb1-4bd4-b1da-a24535dd0135" xmlns:ns4="12a5d6b7-0811-43ff-9ac2-f098a0c6727a" targetNamespace="http://schemas.microsoft.com/office/2006/metadata/properties" ma:root="true" ma:fieldsID="a065a6dd409f7207fd5f8969e9805693" ns2:_="" ns3:_="" ns4:_="">
    <xsd:import namespace="f3c5b631-f436-49cb-ab4d-2de84ebfacbb"/>
    <xsd:import namespace="4a810133-dfb1-4bd4-b1da-a24535dd0135"/>
    <xsd:import namespace="12a5d6b7-0811-43ff-9ac2-f098a0c6727a"/>
    <xsd:element name="properties">
      <xsd:complexType>
        <xsd:sequence>
          <xsd:element name="documentManagement">
            <xsd:complexType>
              <xsd:all>
                <xsd:element ref="ns2:fc509bc70adc434dbd4715d66087f19c" minOccurs="0"/>
                <xsd:element ref="ns2:bd0ede1050f64e05aaec16891c305246" minOccurs="0"/>
                <xsd:element ref="ns3:TaxCatchAll" minOccurs="0"/>
                <xsd:element ref="ns2:annee_debut"/>
                <xsd:element ref="ns2:annee_fin"/>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5b631-f436-49cb-ab4d-2de84ebfacbb" elementFormDefault="qualified">
    <xsd:import namespace="http://schemas.microsoft.com/office/2006/documentManagement/types"/>
    <xsd:import namespace="http://schemas.microsoft.com/office/infopath/2007/PartnerControls"/>
    <xsd:element name="fc509bc70adc434dbd4715d66087f19c" ma:index="8" ma:taxonomy="true" ma:internalName="fc509bc70adc434dbd4715d66087f19c" ma:taxonomyFieldName="Exclusion_suppression_massive" ma:displayName="Exclusion de la suppression massive" ma:default="1;#Non|4e379bad-e585-4f3a-913f-f0d32a07cc93" ma:fieldId="{fc509bc7-0adc-434d-bd47-15d66087f19c}" ma:sspId="461b7e55-b381-48fd-ab3f-416211f37788" ma:termSetId="0337cfa3-c072-493b-8624-7faee4835774" ma:anchorId="00000000-0000-0000-0000-000000000000" ma:open="false" ma:isKeyword="false">
      <xsd:complexType>
        <xsd:sequence>
          <xsd:element ref="pc:Terms" minOccurs="0" maxOccurs="1"/>
        </xsd:sequence>
      </xsd:complexType>
    </xsd:element>
    <xsd:element name="bd0ede1050f64e05aaec16891c305246" ma:index="9" ma:taxonomy="true" ma:internalName="bd0ede1050f64e05aaec16891c305246" ma:taxonomyFieldName="Statut" ma:displayName="Statut" ma:default="2;#Document de travail|311a1f73-74c5-4ccb-85dd-020570d82ed0" ma:fieldId="{bd0ede10-50f6-4e05-aaec-16891c305246}" ma:sspId="461b7e55-b381-48fd-ab3f-416211f37788" ma:termSetId="54b62bf3-1390-44cc-9b60-44daec1131e4" ma:anchorId="00000000-0000-0000-0000-000000000000" ma:open="false" ma:isKeyword="false">
      <xsd:complexType>
        <xsd:sequence>
          <xsd:element ref="pc:Terms" minOccurs="0" maxOccurs="1"/>
        </xsd:sequence>
      </xsd:complexType>
    </xsd:element>
    <xsd:element name="annee_debut" ma:index="12" ma:displayName="Année début" ma:default="2026" ma:format="Dropdown" ma:internalName="annee_debut">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restriction>
      </xsd:simpleType>
    </xsd:element>
    <xsd:element name="annee_fin" ma:index="13" ma:displayName="Année fin" ma:default="2027" ma:format="Dropdown" ma:internalName="annee_fin">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restriction>
      </xsd:simpleType>
    </xsd:element>
  </xsd:schema>
  <xsd:schema xmlns:xsd="http://www.w3.org/2001/XMLSchema" xmlns:xs="http://www.w3.org/2001/XMLSchema" xmlns:dms="http://schemas.microsoft.com/office/2006/documentManagement/types" xmlns:pc="http://schemas.microsoft.com/office/infopath/2007/PartnerControls" targetNamespace="4a810133-dfb1-4bd4-b1da-a24535dd013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7ca0a52-eef9-43ef-a685-db7af096f5b8}" ma:internalName="TaxCatchAll" ma:showField="CatchAllData" ma:web="4a810133-dfb1-4bd4-b1da-a24535dd01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a5d6b7-0811-43ff-9ac2-f098a0c6727a"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111F82-847B-40F1-B83D-19F2FD0E6C4D}">
  <ds:schemaRefs>
    <ds:schemaRef ds:uri="http://schemas.microsoft.com/sharepoint/v3/contenttype/forms"/>
  </ds:schemaRefs>
</ds:datastoreItem>
</file>

<file path=customXml/itemProps3.xml><?xml version="1.0" encoding="utf-8"?>
<ds:datastoreItem xmlns:ds="http://schemas.openxmlformats.org/officeDocument/2006/customXml" ds:itemID="{27B9B1A6-04AF-4930-A3C7-CA6F4C8E1E02}">
  <ds:schemaRefs>
    <ds:schemaRef ds:uri="http://schemas.microsoft.com/office/2006/metadata/properties"/>
    <ds:schemaRef ds:uri="http://schemas.microsoft.com/office/infopath/2007/PartnerControls"/>
    <ds:schemaRef ds:uri="4a810133-dfb1-4bd4-b1da-a24535dd0135"/>
    <ds:schemaRef ds:uri="f3c5b631-f436-49cb-ab4d-2de84ebfacbb"/>
  </ds:schemaRefs>
</ds:datastoreItem>
</file>

<file path=customXml/itemProps4.xml><?xml version="1.0" encoding="utf-8"?>
<ds:datastoreItem xmlns:ds="http://schemas.openxmlformats.org/officeDocument/2006/customXml" ds:itemID="{B5FEBFC8-85A5-4520-904B-7B1EAC510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5b631-f436-49cb-ab4d-2de84ebfacbb"/>
    <ds:schemaRef ds:uri="4a810133-dfb1-4bd4-b1da-a24535dd0135"/>
    <ds:schemaRef ds:uri="12a5d6b7-0811-43ff-9ac2-f098a0c67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Josee Vogel</dc:creator>
  <cp:keywords/>
  <cp:lastModifiedBy>Natacha Barrette</cp:lastModifiedBy>
  <cp:revision>18</cp:revision>
  <dcterms:created xsi:type="dcterms:W3CDTF">2026-01-13T20:54:00Z</dcterms:created>
  <dcterms:modified xsi:type="dcterms:W3CDTF">2026-09-29T18:23:35Z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0x010100CC8ED6139A6C464F9EF4B4832BFF5A72</vt:lpwstr>
  </property>
  <property fmtid="{D5CDD505-2E9C-101B-9397-08002B2CF9AE}" pid="3" name="MediaServiceImageTags">
    <vt:lpwstr/>
  </property>
  <property fmtid="{D5CDD505-2E9C-101B-9397-08002B2CF9AE}" pid="4" name="etablissements_services">
    <vt:lpwstr/>
  </property>
  <property fmtid="{D5CDD505-2E9C-101B-9397-08002B2CF9AE}" pid="5" name="Exemplaire">
    <vt:lpwstr>3;#Principal|79fce6cb-f065-4157-83f5-30de19a2699b</vt:lpwstr>
  </property>
  <property fmtid="{D5CDD505-2E9C-101B-9397-08002B2CF9AE}" pid="6" name="type_document">
    <vt:lpwstr/>
  </property>
  <property fmtid="{D5CDD505-2E9C-101B-9397-08002B2CF9AE}" pid="7" name="Classification">
    <vt:lpwstr>6;#C25 COMITÉS AD HOC|51ccda16-8787-4368-9ffc-60fa831ef502</vt:lpwstr>
  </property>
  <property fmtid="{D5CDD505-2E9C-101B-9397-08002B2CF9AE}" pid="8" name="Statut">
    <vt:lpwstr>2;#Document de travail|311a1f73-74c5-4ccb-85dd-020570d82ed0</vt:lpwstr>
  </property>
  <property fmtid="{D5CDD505-2E9C-101B-9397-08002B2CF9AE}" pid="9" name="Order">
    <vt:r8>1390900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Exclusion_suppression_massive">
    <vt:lpwstr>1;#Non|4e379bad-e585-4f3a-913f-f0d32a07cc93</vt:lpwstr>
  </property>
</Properties>
</file>