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B0CFF" w14:textId="77777777" w:rsidR="00747F3A" w:rsidRPr="00747F3A" w:rsidRDefault="00747F3A" w:rsidP="00747F3A">
      <w:pPr>
        <w:pStyle w:val="Titre1"/>
      </w:pPr>
      <w:r w:rsidRPr="00747F3A">
        <w:t>École Hubert-Maisonneuve</w:t>
      </w:r>
    </w:p>
    <w:p w14:paraId="224E5B2B" w14:textId="77777777" w:rsidR="00747F3A" w:rsidRPr="00747F3A" w:rsidRDefault="00747F3A" w:rsidP="00747F3A">
      <w:pPr>
        <w:pStyle w:val="Titre1"/>
      </w:pPr>
      <w:r w:rsidRPr="00747F3A">
        <w:t>Conseil d’établissement</w:t>
      </w:r>
    </w:p>
    <w:p w14:paraId="330C53DE" w14:textId="77777777" w:rsidR="00747F3A" w:rsidRPr="00747F3A" w:rsidRDefault="00747F3A" w:rsidP="00747F3A">
      <w:pPr>
        <w:pStyle w:val="Titre2"/>
      </w:pPr>
      <w:r w:rsidRPr="00747F3A">
        <w:t>Procès-verbal de la réunion du Conseil d’établissement de l’école</w:t>
      </w:r>
    </w:p>
    <w:p w14:paraId="7AFA3DEB" w14:textId="59A6C830" w:rsidR="00747F3A" w:rsidRDefault="00747F3A" w:rsidP="00747F3A">
      <w:pPr>
        <w:pStyle w:val="Titre2"/>
      </w:pPr>
      <w:r w:rsidRPr="00747F3A">
        <w:t xml:space="preserve">Hubert-Maisonneuve tenue le </w:t>
      </w:r>
      <w:r w:rsidR="00833E7B">
        <w:t>15 mars</w:t>
      </w:r>
      <w:r w:rsidR="009A04D4">
        <w:t xml:space="preserve"> 2023</w:t>
      </w:r>
      <w:r w:rsidRPr="00747F3A">
        <w:t xml:space="preserve"> à 18 h 45</w:t>
      </w:r>
    </w:p>
    <w:p w14:paraId="6D264B24" w14:textId="77777777" w:rsidR="00747F3A" w:rsidRDefault="00747F3A" w:rsidP="00747F3A"/>
    <w:p w14:paraId="711D9E22" w14:textId="77777777" w:rsidR="00747F3A" w:rsidRDefault="00747F3A" w:rsidP="00747F3A"/>
    <w:p w14:paraId="18487A83" w14:textId="77777777" w:rsidR="00747F3A" w:rsidRPr="00747F3A" w:rsidRDefault="00747F3A" w:rsidP="00747F3A"/>
    <w:tbl>
      <w:tblPr>
        <w:tblStyle w:val="Grilledutableau"/>
        <w:tblW w:w="839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2552"/>
        <w:gridCol w:w="4252"/>
      </w:tblGrid>
      <w:tr w:rsidR="00184F50" w14:paraId="248DA4E8" w14:textId="77777777" w:rsidTr="009B3DA7">
        <w:tc>
          <w:tcPr>
            <w:tcW w:w="1587" w:type="dxa"/>
          </w:tcPr>
          <w:p w14:paraId="2F90A651" w14:textId="77777777" w:rsidR="00184F50" w:rsidRDefault="00184F50" w:rsidP="00184F50">
            <w:r w:rsidRPr="00BF7995">
              <w:rPr>
                <w:b/>
                <w:u w:val="single"/>
              </w:rPr>
              <w:t>Présences</w:t>
            </w:r>
            <w:r w:rsidRPr="00BF7995">
              <w:t> :</w:t>
            </w:r>
          </w:p>
        </w:tc>
        <w:tc>
          <w:tcPr>
            <w:tcW w:w="2552" w:type="dxa"/>
          </w:tcPr>
          <w:p w14:paraId="5B494A24" w14:textId="7728A3B9" w:rsidR="00184F50" w:rsidRDefault="00676036" w:rsidP="00184F50">
            <w:pPr>
              <w:rPr>
                <w:rFonts w:cs="Arial"/>
              </w:rPr>
            </w:pPr>
            <w:r>
              <w:rPr>
                <w:rFonts w:cs="Arial"/>
              </w:rPr>
              <w:t>Pascale Poirier</w:t>
            </w:r>
          </w:p>
        </w:tc>
        <w:tc>
          <w:tcPr>
            <w:tcW w:w="4252" w:type="dxa"/>
          </w:tcPr>
          <w:p w14:paraId="25AE2351" w14:textId="1191CB92" w:rsidR="00184F50" w:rsidRDefault="0071366D" w:rsidP="00184F50">
            <w:pPr>
              <w:rPr>
                <w:rFonts w:cs="Arial"/>
                <w:bCs/>
              </w:rPr>
            </w:pPr>
            <w:r>
              <w:rPr>
                <w:rFonts w:cs="Arial"/>
                <w:bCs/>
              </w:rPr>
              <w:t>P</w:t>
            </w:r>
            <w:r w:rsidR="00676036">
              <w:rPr>
                <w:rFonts w:cs="Arial"/>
                <w:bCs/>
              </w:rPr>
              <w:t>arent</w:t>
            </w:r>
            <w:r>
              <w:rPr>
                <w:rFonts w:cs="Arial"/>
                <w:bCs/>
              </w:rPr>
              <w:t xml:space="preserve"> – substitut comité de parents</w:t>
            </w:r>
          </w:p>
        </w:tc>
      </w:tr>
      <w:tr w:rsidR="00184F50" w14:paraId="373F5F92" w14:textId="77777777" w:rsidTr="009B3DA7">
        <w:tc>
          <w:tcPr>
            <w:tcW w:w="1587" w:type="dxa"/>
          </w:tcPr>
          <w:p w14:paraId="68FC20E2" w14:textId="77777777" w:rsidR="00184F50" w:rsidRDefault="00184F50" w:rsidP="00184F50"/>
        </w:tc>
        <w:tc>
          <w:tcPr>
            <w:tcW w:w="2552" w:type="dxa"/>
          </w:tcPr>
          <w:p w14:paraId="2B867EAE" w14:textId="77777777" w:rsidR="00184F50" w:rsidRPr="001C3F25" w:rsidRDefault="00184F50" w:rsidP="00184F50">
            <w:pPr>
              <w:rPr>
                <w:rFonts w:cs="Arial"/>
              </w:rPr>
            </w:pPr>
            <w:proofErr w:type="spellStart"/>
            <w:r>
              <w:rPr>
                <w:rFonts w:cs="Arial"/>
              </w:rPr>
              <w:t>Lessead</w:t>
            </w:r>
            <w:proofErr w:type="spellEnd"/>
            <w:r>
              <w:rPr>
                <w:rFonts w:cs="Arial"/>
              </w:rPr>
              <w:t xml:space="preserve"> Jaziri</w:t>
            </w:r>
          </w:p>
        </w:tc>
        <w:tc>
          <w:tcPr>
            <w:tcW w:w="4252" w:type="dxa"/>
          </w:tcPr>
          <w:p w14:paraId="61B6A75C" w14:textId="2AD0AFEE" w:rsidR="00184F50" w:rsidRPr="001C3F25" w:rsidRDefault="0071366D" w:rsidP="0032408A">
            <w:pPr>
              <w:rPr>
                <w:rFonts w:cs="Arial"/>
              </w:rPr>
            </w:pPr>
            <w:r>
              <w:rPr>
                <w:rFonts w:cs="Arial"/>
                <w:bCs/>
              </w:rPr>
              <w:t>Parent - r</w:t>
            </w:r>
            <w:r w:rsidR="00184F50">
              <w:rPr>
                <w:rFonts w:cs="Arial"/>
                <w:bCs/>
              </w:rPr>
              <w:t>eprésentant</w:t>
            </w:r>
            <w:r w:rsidR="00184F50" w:rsidRPr="001C3F25">
              <w:rPr>
                <w:rFonts w:cs="Arial"/>
                <w:bCs/>
              </w:rPr>
              <w:t xml:space="preserve"> comité de parent</w:t>
            </w:r>
            <w:r w:rsidR="00184F50">
              <w:rPr>
                <w:rFonts w:cs="Arial"/>
                <w:bCs/>
              </w:rPr>
              <w:t>s</w:t>
            </w:r>
          </w:p>
        </w:tc>
      </w:tr>
      <w:tr w:rsidR="00184F50" w14:paraId="60827EA2" w14:textId="77777777" w:rsidTr="009B3DA7">
        <w:tc>
          <w:tcPr>
            <w:tcW w:w="1587" w:type="dxa"/>
          </w:tcPr>
          <w:p w14:paraId="15423424" w14:textId="77777777" w:rsidR="00184F50" w:rsidRDefault="00184F50" w:rsidP="00184F50"/>
        </w:tc>
        <w:tc>
          <w:tcPr>
            <w:tcW w:w="2552" w:type="dxa"/>
          </w:tcPr>
          <w:p w14:paraId="27D70339" w14:textId="34E1A7D7" w:rsidR="00184F50" w:rsidRDefault="00676036" w:rsidP="00184F50">
            <w:pPr>
              <w:rPr>
                <w:rFonts w:cs="Arial"/>
              </w:rPr>
            </w:pPr>
            <w:r>
              <w:rPr>
                <w:rFonts w:cs="Arial"/>
              </w:rPr>
              <w:t>Nathalie Alexandre</w:t>
            </w:r>
          </w:p>
        </w:tc>
        <w:tc>
          <w:tcPr>
            <w:tcW w:w="4252" w:type="dxa"/>
          </w:tcPr>
          <w:p w14:paraId="7EA379BF" w14:textId="77777777" w:rsidR="00184F50" w:rsidRDefault="00184F50" w:rsidP="00184F50">
            <w:pPr>
              <w:rPr>
                <w:rFonts w:cs="Arial"/>
                <w:bCs/>
              </w:rPr>
            </w:pPr>
            <w:r>
              <w:rPr>
                <w:rFonts w:cs="Arial"/>
                <w:bCs/>
              </w:rPr>
              <w:t>parent</w:t>
            </w:r>
          </w:p>
        </w:tc>
      </w:tr>
      <w:tr w:rsidR="00184F50" w14:paraId="6B9A8043" w14:textId="77777777" w:rsidTr="009B3DA7">
        <w:tc>
          <w:tcPr>
            <w:tcW w:w="1587" w:type="dxa"/>
          </w:tcPr>
          <w:p w14:paraId="0940FC93" w14:textId="77777777" w:rsidR="00184F50" w:rsidRDefault="00184F50" w:rsidP="00184F50"/>
        </w:tc>
        <w:tc>
          <w:tcPr>
            <w:tcW w:w="2552" w:type="dxa"/>
          </w:tcPr>
          <w:p w14:paraId="1D264036" w14:textId="77777777" w:rsidR="00184F50" w:rsidRDefault="00184F50" w:rsidP="00184F50">
            <w:pPr>
              <w:rPr>
                <w:rFonts w:cs="Arial"/>
              </w:rPr>
            </w:pPr>
            <w:r>
              <w:rPr>
                <w:rFonts w:cs="Arial"/>
              </w:rPr>
              <w:t>Valérie Morency</w:t>
            </w:r>
          </w:p>
        </w:tc>
        <w:tc>
          <w:tcPr>
            <w:tcW w:w="4252" w:type="dxa"/>
          </w:tcPr>
          <w:p w14:paraId="5F7A22EB" w14:textId="77777777" w:rsidR="00184F50" w:rsidRDefault="00184F50" w:rsidP="00184F50">
            <w:pPr>
              <w:rPr>
                <w:rFonts w:cs="Arial"/>
                <w:bCs/>
              </w:rPr>
            </w:pPr>
            <w:r>
              <w:rPr>
                <w:rFonts w:cs="Arial"/>
                <w:bCs/>
              </w:rPr>
              <w:t>parent</w:t>
            </w:r>
          </w:p>
        </w:tc>
      </w:tr>
      <w:tr w:rsidR="00184F50" w14:paraId="611B605C" w14:textId="77777777" w:rsidTr="009B3DA7">
        <w:tc>
          <w:tcPr>
            <w:tcW w:w="1587" w:type="dxa"/>
          </w:tcPr>
          <w:p w14:paraId="213783F3" w14:textId="77777777" w:rsidR="00184F50" w:rsidRDefault="00184F50" w:rsidP="00184F50"/>
        </w:tc>
        <w:tc>
          <w:tcPr>
            <w:tcW w:w="2552" w:type="dxa"/>
          </w:tcPr>
          <w:p w14:paraId="69CDD39F" w14:textId="77777777" w:rsidR="00184F50" w:rsidRDefault="00184F50" w:rsidP="00184F50">
            <w:pPr>
              <w:rPr>
                <w:rFonts w:cs="Arial"/>
              </w:rPr>
            </w:pPr>
            <w:r>
              <w:rPr>
                <w:rFonts w:cs="Arial"/>
              </w:rPr>
              <w:t xml:space="preserve">Agathe </w:t>
            </w:r>
            <w:proofErr w:type="spellStart"/>
            <w:r>
              <w:rPr>
                <w:rFonts w:cs="Arial"/>
              </w:rPr>
              <w:t>Owona</w:t>
            </w:r>
            <w:proofErr w:type="spellEnd"/>
          </w:p>
        </w:tc>
        <w:tc>
          <w:tcPr>
            <w:tcW w:w="4252" w:type="dxa"/>
          </w:tcPr>
          <w:p w14:paraId="183C6C81" w14:textId="77777777" w:rsidR="00184F50" w:rsidRDefault="00184F50" w:rsidP="00184F50">
            <w:pPr>
              <w:rPr>
                <w:rFonts w:cs="Arial"/>
                <w:bCs/>
              </w:rPr>
            </w:pPr>
            <w:r>
              <w:rPr>
                <w:rFonts w:cs="Arial"/>
                <w:bCs/>
              </w:rPr>
              <w:t>parent</w:t>
            </w:r>
          </w:p>
        </w:tc>
      </w:tr>
      <w:tr w:rsidR="00184F50" w14:paraId="6D739E99" w14:textId="77777777" w:rsidTr="009B3DA7">
        <w:tc>
          <w:tcPr>
            <w:tcW w:w="1587" w:type="dxa"/>
          </w:tcPr>
          <w:p w14:paraId="724C9EE8" w14:textId="77777777" w:rsidR="00184F50" w:rsidRDefault="00184F50" w:rsidP="00184F50"/>
        </w:tc>
        <w:tc>
          <w:tcPr>
            <w:tcW w:w="2552" w:type="dxa"/>
          </w:tcPr>
          <w:p w14:paraId="0079234B" w14:textId="77777777" w:rsidR="00184F50" w:rsidRDefault="00184F50" w:rsidP="00184F50">
            <w:pPr>
              <w:rPr>
                <w:rFonts w:cs="Arial"/>
              </w:rPr>
            </w:pPr>
            <w:r>
              <w:rPr>
                <w:rFonts w:cs="Arial"/>
              </w:rPr>
              <w:t>Isabelle Beauchemin</w:t>
            </w:r>
          </w:p>
        </w:tc>
        <w:tc>
          <w:tcPr>
            <w:tcW w:w="4252" w:type="dxa"/>
          </w:tcPr>
          <w:p w14:paraId="424BB536" w14:textId="0CAF9BD5" w:rsidR="00184F50" w:rsidRDefault="0071366D" w:rsidP="00184F50">
            <w:pPr>
              <w:rPr>
                <w:rFonts w:cs="Arial"/>
                <w:bCs/>
              </w:rPr>
            </w:pPr>
            <w:r>
              <w:rPr>
                <w:rFonts w:cs="Arial"/>
                <w:bCs/>
              </w:rPr>
              <w:t xml:space="preserve">parent </w:t>
            </w:r>
          </w:p>
        </w:tc>
      </w:tr>
      <w:tr w:rsidR="00184F50" w14:paraId="025FE564" w14:textId="77777777" w:rsidTr="009B3DA7">
        <w:tc>
          <w:tcPr>
            <w:tcW w:w="1587" w:type="dxa"/>
          </w:tcPr>
          <w:p w14:paraId="079851EA" w14:textId="77777777" w:rsidR="00184F50" w:rsidRDefault="00184F50" w:rsidP="00184F50"/>
        </w:tc>
        <w:tc>
          <w:tcPr>
            <w:tcW w:w="2552" w:type="dxa"/>
          </w:tcPr>
          <w:p w14:paraId="798B3B12" w14:textId="402066F4" w:rsidR="00184F50" w:rsidRPr="001C3F25" w:rsidRDefault="00676036" w:rsidP="00184F50">
            <w:pPr>
              <w:rPr>
                <w:rFonts w:cs="Arial"/>
              </w:rPr>
            </w:pPr>
            <w:r>
              <w:rPr>
                <w:rFonts w:cs="Arial"/>
              </w:rPr>
              <w:t>Geneviève Blais</w:t>
            </w:r>
          </w:p>
        </w:tc>
        <w:tc>
          <w:tcPr>
            <w:tcW w:w="4252" w:type="dxa"/>
          </w:tcPr>
          <w:p w14:paraId="6D66232A" w14:textId="77777777" w:rsidR="00184F50" w:rsidRPr="001C3F25" w:rsidRDefault="00184F50" w:rsidP="00184F50">
            <w:pPr>
              <w:rPr>
                <w:rFonts w:cs="Arial"/>
              </w:rPr>
            </w:pPr>
            <w:r>
              <w:rPr>
                <w:rFonts w:cs="Arial"/>
              </w:rPr>
              <w:t>enseignante</w:t>
            </w:r>
          </w:p>
        </w:tc>
      </w:tr>
      <w:tr w:rsidR="00184F50" w14:paraId="466C285D" w14:textId="77777777" w:rsidTr="009B3DA7">
        <w:tc>
          <w:tcPr>
            <w:tcW w:w="1587" w:type="dxa"/>
          </w:tcPr>
          <w:p w14:paraId="33EFECCB" w14:textId="77777777" w:rsidR="00184F50" w:rsidRDefault="00184F50" w:rsidP="00184F50"/>
        </w:tc>
        <w:tc>
          <w:tcPr>
            <w:tcW w:w="2552" w:type="dxa"/>
          </w:tcPr>
          <w:p w14:paraId="165BFBD2" w14:textId="311B692C" w:rsidR="00184F50" w:rsidRPr="001C3F25" w:rsidRDefault="002578FF" w:rsidP="00184F50">
            <w:pPr>
              <w:rPr>
                <w:rFonts w:cs="Arial"/>
              </w:rPr>
            </w:pPr>
            <w:proofErr w:type="spellStart"/>
            <w:r>
              <w:rPr>
                <w:rFonts w:cs="Arial"/>
              </w:rPr>
              <w:t>Joanie</w:t>
            </w:r>
            <w:proofErr w:type="spellEnd"/>
            <w:r>
              <w:rPr>
                <w:rFonts w:cs="Arial"/>
              </w:rPr>
              <w:t xml:space="preserve"> Mailhot-Poissant</w:t>
            </w:r>
          </w:p>
        </w:tc>
        <w:tc>
          <w:tcPr>
            <w:tcW w:w="4252" w:type="dxa"/>
          </w:tcPr>
          <w:p w14:paraId="61D86A20" w14:textId="77777777" w:rsidR="00184F50" w:rsidRDefault="00184F50" w:rsidP="00184F50">
            <w:pPr>
              <w:rPr>
                <w:rFonts w:cs="Arial"/>
              </w:rPr>
            </w:pPr>
            <w:r>
              <w:rPr>
                <w:rFonts w:cs="Arial"/>
              </w:rPr>
              <w:t>enseignante</w:t>
            </w:r>
          </w:p>
        </w:tc>
      </w:tr>
      <w:tr w:rsidR="00184F50" w14:paraId="446B8047" w14:textId="77777777" w:rsidTr="009B3DA7">
        <w:tc>
          <w:tcPr>
            <w:tcW w:w="1587" w:type="dxa"/>
          </w:tcPr>
          <w:p w14:paraId="3E55505A" w14:textId="77777777" w:rsidR="00184F50" w:rsidRDefault="00184F50" w:rsidP="00184F50"/>
        </w:tc>
        <w:tc>
          <w:tcPr>
            <w:tcW w:w="2552" w:type="dxa"/>
          </w:tcPr>
          <w:p w14:paraId="030A22DB" w14:textId="77777777" w:rsidR="00184F50" w:rsidRDefault="00676036" w:rsidP="00184F50">
            <w:pPr>
              <w:rPr>
                <w:rFonts w:cs="Arial"/>
              </w:rPr>
            </w:pPr>
            <w:r>
              <w:rPr>
                <w:rFonts w:cs="Arial"/>
              </w:rPr>
              <w:t>Xavier Gagnon</w:t>
            </w:r>
          </w:p>
          <w:p w14:paraId="69F85AFE" w14:textId="786F6999" w:rsidR="00EC018A" w:rsidRPr="001C3F25" w:rsidRDefault="00EC018A" w:rsidP="00184F50">
            <w:pPr>
              <w:rPr>
                <w:rFonts w:cs="Arial"/>
              </w:rPr>
            </w:pPr>
            <w:r>
              <w:rPr>
                <w:rFonts w:cs="Arial"/>
              </w:rPr>
              <w:t>Francis Gravel-Lamarre</w:t>
            </w:r>
          </w:p>
        </w:tc>
        <w:tc>
          <w:tcPr>
            <w:tcW w:w="4252" w:type="dxa"/>
          </w:tcPr>
          <w:p w14:paraId="702B9D42" w14:textId="77777777" w:rsidR="00EC018A" w:rsidRDefault="00EC018A" w:rsidP="00184F50">
            <w:pPr>
              <w:rPr>
                <w:rFonts w:cs="Arial"/>
              </w:rPr>
            </w:pPr>
            <w:proofErr w:type="gramStart"/>
            <w:r>
              <w:rPr>
                <w:rFonts w:cs="Arial"/>
              </w:rPr>
              <w:t>enseignant</w:t>
            </w:r>
            <w:proofErr w:type="gramEnd"/>
          </w:p>
          <w:p w14:paraId="77C7BB5B" w14:textId="74728C0A" w:rsidR="00EC018A" w:rsidRDefault="00EC018A" w:rsidP="00184F50">
            <w:pPr>
              <w:rPr>
                <w:rFonts w:cs="Arial"/>
              </w:rPr>
            </w:pPr>
            <w:r>
              <w:rPr>
                <w:rFonts w:cs="Arial"/>
              </w:rPr>
              <w:t>enseignant</w:t>
            </w:r>
          </w:p>
        </w:tc>
      </w:tr>
      <w:tr w:rsidR="00184F50" w14:paraId="342A0BD2" w14:textId="77777777" w:rsidTr="009B3DA7">
        <w:tc>
          <w:tcPr>
            <w:tcW w:w="1587" w:type="dxa"/>
          </w:tcPr>
          <w:p w14:paraId="243482A3" w14:textId="77777777" w:rsidR="00184F50" w:rsidRDefault="00184F50" w:rsidP="00184F50"/>
        </w:tc>
        <w:tc>
          <w:tcPr>
            <w:tcW w:w="2552" w:type="dxa"/>
          </w:tcPr>
          <w:p w14:paraId="0D847F09" w14:textId="12EE736E" w:rsidR="00184F50" w:rsidRPr="001C3F25" w:rsidRDefault="00676036" w:rsidP="00184F50">
            <w:pPr>
              <w:rPr>
                <w:rFonts w:cs="Arial"/>
              </w:rPr>
            </w:pPr>
            <w:r>
              <w:rPr>
                <w:rFonts w:cs="Arial"/>
              </w:rPr>
              <w:t>Nathalie Bélisle</w:t>
            </w:r>
          </w:p>
        </w:tc>
        <w:tc>
          <w:tcPr>
            <w:tcW w:w="4252" w:type="dxa"/>
          </w:tcPr>
          <w:p w14:paraId="2F0A2B40" w14:textId="77777777" w:rsidR="00184F50" w:rsidRPr="001C3F25" w:rsidRDefault="00184F50" w:rsidP="00184F50">
            <w:pPr>
              <w:rPr>
                <w:rFonts w:cs="Arial"/>
              </w:rPr>
            </w:pPr>
            <w:r>
              <w:rPr>
                <w:rFonts w:cs="Arial"/>
              </w:rPr>
              <w:t>s</w:t>
            </w:r>
            <w:r w:rsidRPr="001C3F25">
              <w:rPr>
                <w:rFonts w:cs="Arial"/>
              </w:rPr>
              <w:t>outien</w:t>
            </w:r>
          </w:p>
        </w:tc>
      </w:tr>
      <w:tr w:rsidR="00184F50" w14:paraId="5FB4BE71" w14:textId="77777777" w:rsidTr="009B3DA7">
        <w:tc>
          <w:tcPr>
            <w:tcW w:w="1587" w:type="dxa"/>
          </w:tcPr>
          <w:p w14:paraId="4C143B66" w14:textId="77777777" w:rsidR="00184F50" w:rsidRDefault="00184F50" w:rsidP="00184F50"/>
        </w:tc>
        <w:tc>
          <w:tcPr>
            <w:tcW w:w="2552" w:type="dxa"/>
          </w:tcPr>
          <w:p w14:paraId="3F37962A" w14:textId="77777777" w:rsidR="00184F50" w:rsidRPr="001C3F25" w:rsidRDefault="00184F50" w:rsidP="00184F50">
            <w:pPr>
              <w:rPr>
                <w:rFonts w:cs="Arial"/>
              </w:rPr>
            </w:pPr>
            <w:r>
              <w:rPr>
                <w:rFonts w:cs="Arial"/>
              </w:rPr>
              <w:t>Maryse Leblanc</w:t>
            </w:r>
          </w:p>
        </w:tc>
        <w:tc>
          <w:tcPr>
            <w:tcW w:w="4252" w:type="dxa"/>
          </w:tcPr>
          <w:p w14:paraId="5288A87E" w14:textId="0D3DFCA8" w:rsidR="00184F50" w:rsidRDefault="00676036" w:rsidP="00184F50">
            <w:pPr>
              <w:rPr>
                <w:rFonts w:cs="Arial"/>
              </w:rPr>
            </w:pPr>
            <w:r>
              <w:rPr>
                <w:rFonts w:cs="Arial"/>
              </w:rPr>
              <w:t>soutien</w:t>
            </w:r>
          </w:p>
        </w:tc>
      </w:tr>
      <w:tr w:rsidR="00184F50" w14:paraId="2E62206A" w14:textId="77777777" w:rsidTr="009B3DA7">
        <w:tc>
          <w:tcPr>
            <w:tcW w:w="1587" w:type="dxa"/>
          </w:tcPr>
          <w:p w14:paraId="33FAD8A2" w14:textId="77777777" w:rsidR="00184F50" w:rsidRDefault="00184F50" w:rsidP="00184F50"/>
        </w:tc>
        <w:tc>
          <w:tcPr>
            <w:tcW w:w="2552" w:type="dxa"/>
          </w:tcPr>
          <w:p w14:paraId="395581B0" w14:textId="252320A1" w:rsidR="00184F50" w:rsidRPr="001C3F25" w:rsidRDefault="002578FF" w:rsidP="00184F50">
            <w:pPr>
              <w:rPr>
                <w:rFonts w:cs="Arial"/>
              </w:rPr>
            </w:pPr>
            <w:r>
              <w:rPr>
                <w:rFonts w:cs="Arial"/>
              </w:rPr>
              <w:t>Christine Gauthier</w:t>
            </w:r>
          </w:p>
        </w:tc>
        <w:tc>
          <w:tcPr>
            <w:tcW w:w="4252" w:type="dxa"/>
          </w:tcPr>
          <w:p w14:paraId="205D17AE" w14:textId="77777777" w:rsidR="00184F50" w:rsidRPr="001C3F25" w:rsidRDefault="00184F50" w:rsidP="00184F50">
            <w:pPr>
              <w:rPr>
                <w:rFonts w:cs="Arial"/>
              </w:rPr>
            </w:pPr>
            <w:r>
              <w:rPr>
                <w:rFonts w:cs="Arial"/>
              </w:rPr>
              <w:t>d</w:t>
            </w:r>
            <w:r w:rsidRPr="001C3F25">
              <w:rPr>
                <w:rFonts w:cs="Arial"/>
              </w:rPr>
              <w:t>irectrice</w:t>
            </w:r>
          </w:p>
        </w:tc>
      </w:tr>
      <w:tr w:rsidR="00184F50" w14:paraId="17515231" w14:textId="77777777" w:rsidTr="009B3DA7">
        <w:tc>
          <w:tcPr>
            <w:tcW w:w="1587" w:type="dxa"/>
          </w:tcPr>
          <w:p w14:paraId="058250D0" w14:textId="77777777" w:rsidR="00184F50" w:rsidRDefault="00184F50" w:rsidP="00184F50"/>
        </w:tc>
        <w:tc>
          <w:tcPr>
            <w:tcW w:w="2552" w:type="dxa"/>
          </w:tcPr>
          <w:p w14:paraId="7362E7EB" w14:textId="77777777" w:rsidR="00184F50" w:rsidRPr="001C3F25" w:rsidRDefault="00184F50" w:rsidP="00184F50">
            <w:pPr>
              <w:rPr>
                <w:rFonts w:cs="Arial"/>
              </w:rPr>
            </w:pPr>
            <w:r>
              <w:rPr>
                <w:rFonts w:cs="Arial"/>
              </w:rPr>
              <w:t>Louis-Philippe Labbée</w:t>
            </w:r>
          </w:p>
        </w:tc>
        <w:tc>
          <w:tcPr>
            <w:tcW w:w="4252" w:type="dxa"/>
          </w:tcPr>
          <w:p w14:paraId="34681097" w14:textId="77777777" w:rsidR="00184F50" w:rsidRDefault="00184F50" w:rsidP="00184F50">
            <w:pPr>
              <w:rPr>
                <w:rFonts w:cs="Arial"/>
              </w:rPr>
            </w:pPr>
            <w:r>
              <w:rPr>
                <w:rFonts w:cs="Arial"/>
              </w:rPr>
              <w:t>directeur adjoint</w:t>
            </w:r>
          </w:p>
        </w:tc>
      </w:tr>
      <w:tr w:rsidR="00184F50" w14:paraId="54D408EB" w14:textId="77777777" w:rsidTr="009B3DA7">
        <w:tc>
          <w:tcPr>
            <w:tcW w:w="1587" w:type="dxa"/>
          </w:tcPr>
          <w:p w14:paraId="25CAD368" w14:textId="77777777" w:rsidR="00184F50" w:rsidRDefault="00184F50" w:rsidP="00184F50"/>
        </w:tc>
        <w:tc>
          <w:tcPr>
            <w:tcW w:w="2552" w:type="dxa"/>
          </w:tcPr>
          <w:p w14:paraId="711CF9B2" w14:textId="0F40EDDC" w:rsidR="00184F50" w:rsidRPr="001C3F25" w:rsidRDefault="00184F50" w:rsidP="00184F50">
            <w:pPr>
              <w:rPr>
                <w:rFonts w:cs="Arial"/>
              </w:rPr>
            </w:pPr>
          </w:p>
        </w:tc>
        <w:tc>
          <w:tcPr>
            <w:tcW w:w="4252" w:type="dxa"/>
          </w:tcPr>
          <w:p w14:paraId="7FA4155A" w14:textId="28142175" w:rsidR="00184F50" w:rsidRPr="001C3F25" w:rsidRDefault="00184F50" w:rsidP="00184F50">
            <w:pPr>
              <w:rPr>
                <w:rFonts w:cs="Arial"/>
              </w:rPr>
            </w:pPr>
          </w:p>
        </w:tc>
      </w:tr>
      <w:tr w:rsidR="00184F50" w14:paraId="3CA9025B" w14:textId="77777777" w:rsidTr="009B3DA7">
        <w:tc>
          <w:tcPr>
            <w:tcW w:w="1587" w:type="dxa"/>
          </w:tcPr>
          <w:p w14:paraId="6566F683" w14:textId="77777777" w:rsidR="00184F50" w:rsidRDefault="00184F50" w:rsidP="00184F50"/>
        </w:tc>
        <w:tc>
          <w:tcPr>
            <w:tcW w:w="2552" w:type="dxa"/>
          </w:tcPr>
          <w:p w14:paraId="3A0BE2F2" w14:textId="77777777" w:rsidR="00184F50" w:rsidRPr="001C3F25" w:rsidRDefault="00184F50" w:rsidP="00184F50">
            <w:pPr>
              <w:rPr>
                <w:rFonts w:cs="Arial"/>
              </w:rPr>
            </w:pPr>
          </w:p>
        </w:tc>
        <w:tc>
          <w:tcPr>
            <w:tcW w:w="4252" w:type="dxa"/>
          </w:tcPr>
          <w:p w14:paraId="750E3235" w14:textId="77777777" w:rsidR="00184F50" w:rsidRPr="001C3F25" w:rsidRDefault="00184F50" w:rsidP="00184F50">
            <w:pPr>
              <w:rPr>
                <w:rFonts w:cs="Arial"/>
              </w:rPr>
            </w:pPr>
          </w:p>
        </w:tc>
      </w:tr>
      <w:tr w:rsidR="00184F50" w14:paraId="2515F79B" w14:textId="77777777" w:rsidTr="009B3DA7">
        <w:tc>
          <w:tcPr>
            <w:tcW w:w="1587" w:type="dxa"/>
          </w:tcPr>
          <w:p w14:paraId="3ACC3480" w14:textId="77777777" w:rsidR="00184F50" w:rsidRDefault="00184F50" w:rsidP="00184F50"/>
        </w:tc>
        <w:tc>
          <w:tcPr>
            <w:tcW w:w="2552" w:type="dxa"/>
          </w:tcPr>
          <w:p w14:paraId="4706EB5D" w14:textId="77777777" w:rsidR="00184F50" w:rsidRPr="001C3F25" w:rsidRDefault="00184F50" w:rsidP="00184F50">
            <w:pPr>
              <w:rPr>
                <w:rFonts w:cs="Arial"/>
              </w:rPr>
            </w:pPr>
          </w:p>
        </w:tc>
        <w:tc>
          <w:tcPr>
            <w:tcW w:w="4252" w:type="dxa"/>
          </w:tcPr>
          <w:p w14:paraId="6F8038F5" w14:textId="77777777" w:rsidR="00184F50" w:rsidRPr="001C3F25" w:rsidRDefault="00184F50" w:rsidP="00184F50">
            <w:pPr>
              <w:rPr>
                <w:rFonts w:cs="Arial"/>
              </w:rPr>
            </w:pPr>
          </w:p>
        </w:tc>
      </w:tr>
      <w:tr w:rsidR="00184F50" w14:paraId="18AC0AD0" w14:textId="77777777" w:rsidTr="009B3DA7">
        <w:tc>
          <w:tcPr>
            <w:tcW w:w="1587" w:type="dxa"/>
          </w:tcPr>
          <w:p w14:paraId="56C8BEAA" w14:textId="77777777" w:rsidR="00184F50" w:rsidRDefault="00184F50" w:rsidP="00184F50">
            <w:r w:rsidRPr="001C3F25">
              <w:rPr>
                <w:rFonts w:cs="Arial"/>
                <w:b/>
                <w:u w:val="single"/>
              </w:rPr>
              <w:t>Absence</w:t>
            </w:r>
            <w:r>
              <w:rPr>
                <w:rFonts w:cs="Arial"/>
                <w:b/>
                <w:u w:val="single"/>
              </w:rPr>
              <w:t>s</w:t>
            </w:r>
            <w:r>
              <w:t> :</w:t>
            </w:r>
          </w:p>
        </w:tc>
        <w:tc>
          <w:tcPr>
            <w:tcW w:w="2552" w:type="dxa"/>
          </w:tcPr>
          <w:p w14:paraId="6E4752ED" w14:textId="7ECBC5EE" w:rsidR="00184F50" w:rsidRPr="001C3F25" w:rsidRDefault="00184F50" w:rsidP="00184F50">
            <w:pPr>
              <w:rPr>
                <w:rFonts w:cs="Arial"/>
              </w:rPr>
            </w:pPr>
          </w:p>
        </w:tc>
        <w:tc>
          <w:tcPr>
            <w:tcW w:w="4252" w:type="dxa"/>
          </w:tcPr>
          <w:p w14:paraId="41453FC4" w14:textId="48F1C97E" w:rsidR="00184F50" w:rsidRPr="001C3F25" w:rsidRDefault="00184F50" w:rsidP="00184F50">
            <w:pPr>
              <w:rPr>
                <w:rFonts w:cs="Arial"/>
              </w:rPr>
            </w:pPr>
          </w:p>
        </w:tc>
      </w:tr>
      <w:tr w:rsidR="00184F50" w14:paraId="1E7E21D0" w14:textId="77777777" w:rsidTr="009B3DA7">
        <w:tc>
          <w:tcPr>
            <w:tcW w:w="1587" w:type="dxa"/>
          </w:tcPr>
          <w:p w14:paraId="1B27816A" w14:textId="77777777" w:rsidR="00184F50" w:rsidRPr="001C3F25" w:rsidRDefault="00184F50" w:rsidP="00184F50">
            <w:pPr>
              <w:rPr>
                <w:rFonts w:cs="Arial"/>
                <w:b/>
                <w:u w:val="single"/>
              </w:rPr>
            </w:pPr>
          </w:p>
        </w:tc>
        <w:tc>
          <w:tcPr>
            <w:tcW w:w="2552" w:type="dxa"/>
          </w:tcPr>
          <w:p w14:paraId="559C8DA8" w14:textId="2CAD0F75" w:rsidR="00184F50" w:rsidRPr="001C3F25" w:rsidRDefault="00184F50" w:rsidP="00184F50">
            <w:pPr>
              <w:rPr>
                <w:rFonts w:cs="Arial"/>
              </w:rPr>
            </w:pPr>
          </w:p>
        </w:tc>
        <w:tc>
          <w:tcPr>
            <w:tcW w:w="4252" w:type="dxa"/>
          </w:tcPr>
          <w:p w14:paraId="71F3512D" w14:textId="6A752F86" w:rsidR="00184F50" w:rsidRPr="001C3F25" w:rsidRDefault="00184F50" w:rsidP="00184F50">
            <w:pPr>
              <w:rPr>
                <w:rFonts w:cs="Arial"/>
              </w:rPr>
            </w:pPr>
          </w:p>
        </w:tc>
      </w:tr>
      <w:tr w:rsidR="00184F50" w14:paraId="5E9A8A0B" w14:textId="77777777" w:rsidTr="009B3DA7">
        <w:tc>
          <w:tcPr>
            <w:tcW w:w="1587" w:type="dxa"/>
          </w:tcPr>
          <w:p w14:paraId="67E3E2C8" w14:textId="77777777" w:rsidR="00184F50" w:rsidRPr="001C3F25" w:rsidRDefault="00184F50" w:rsidP="00184F50">
            <w:pPr>
              <w:rPr>
                <w:rFonts w:cs="Arial"/>
                <w:b/>
                <w:u w:val="single"/>
              </w:rPr>
            </w:pPr>
          </w:p>
        </w:tc>
        <w:tc>
          <w:tcPr>
            <w:tcW w:w="2552" w:type="dxa"/>
          </w:tcPr>
          <w:p w14:paraId="2C7FF1AB" w14:textId="7E2DDEF6" w:rsidR="00184F50" w:rsidRPr="001C3F25" w:rsidRDefault="00184F50" w:rsidP="00184F50">
            <w:pPr>
              <w:rPr>
                <w:rFonts w:cs="Arial"/>
              </w:rPr>
            </w:pPr>
          </w:p>
        </w:tc>
        <w:tc>
          <w:tcPr>
            <w:tcW w:w="4252" w:type="dxa"/>
          </w:tcPr>
          <w:p w14:paraId="4366ECE3" w14:textId="0636C4F0" w:rsidR="00184F50" w:rsidRPr="001C3F25" w:rsidRDefault="00184F50" w:rsidP="00184F50">
            <w:pPr>
              <w:rPr>
                <w:rFonts w:cs="Arial"/>
              </w:rPr>
            </w:pPr>
          </w:p>
        </w:tc>
      </w:tr>
      <w:tr w:rsidR="00184F50" w14:paraId="330B1B62" w14:textId="77777777" w:rsidTr="009B3DA7">
        <w:tc>
          <w:tcPr>
            <w:tcW w:w="1587" w:type="dxa"/>
          </w:tcPr>
          <w:p w14:paraId="69AEB012" w14:textId="77777777" w:rsidR="00184F50" w:rsidRPr="001C3F25" w:rsidRDefault="00184F50" w:rsidP="00184F50">
            <w:pPr>
              <w:rPr>
                <w:rFonts w:cs="Arial"/>
                <w:b/>
                <w:u w:val="single"/>
              </w:rPr>
            </w:pPr>
          </w:p>
        </w:tc>
        <w:tc>
          <w:tcPr>
            <w:tcW w:w="2552" w:type="dxa"/>
          </w:tcPr>
          <w:p w14:paraId="6DA587D7" w14:textId="77777777" w:rsidR="00184F50" w:rsidRPr="001C3F25" w:rsidRDefault="00184F50" w:rsidP="00184F50">
            <w:pPr>
              <w:rPr>
                <w:rFonts w:cs="Arial"/>
              </w:rPr>
            </w:pPr>
          </w:p>
        </w:tc>
        <w:tc>
          <w:tcPr>
            <w:tcW w:w="4252" w:type="dxa"/>
          </w:tcPr>
          <w:p w14:paraId="02593321" w14:textId="77777777" w:rsidR="00184F50" w:rsidRPr="001C3F25" w:rsidRDefault="00184F50" w:rsidP="00184F50">
            <w:pPr>
              <w:rPr>
                <w:rFonts w:cs="Arial"/>
              </w:rPr>
            </w:pPr>
          </w:p>
        </w:tc>
      </w:tr>
      <w:tr w:rsidR="00184F50" w14:paraId="14E8A93B" w14:textId="77777777" w:rsidTr="009B3DA7">
        <w:tc>
          <w:tcPr>
            <w:tcW w:w="1587" w:type="dxa"/>
          </w:tcPr>
          <w:p w14:paraId="4C264064" w14:textId="77777777" w:rsidR="00184F50" w:rsidRPr="001C3F25" w:rsidRDefault="00184F50" w:rsidP="00184F50">
            <w:pPr>
              <w:rPr>
                <w:rFonts w:cs="Arial"/>
                <w:b/>
                <w:u w:val="single"/>
              </w:rPr>
            </w:pPr>
          </w:p>
        </w:tc>
        <w:tc>
          <w:tcPr>
            <w:tcW w:w="2552" w:type="dxa"/>
          </w:tcPr>
          <w:p w14:paraId="7281193D" w14:textId="77777777" w:rsidR="00184F50" w:rsidRPr="001C3F25" w:rsidRDefault="00184F50" w:rsidP="00184F50">
            <w:pPr>
              <w:rPr>
                <w:rFonts w:cs="Arial"/>
              </w:rPr>
            </w:pPr>
          </w:p>
        </w:tc>
        <w:tc>
          <w:tcPr>
            <w:tcW w:w="4252" w:type="dxa"/>
          </w:tcPr>
          <w:p w14:paraId="5DB21BFD" w14:textId="77777777" w:rsidR="00184F50" w:rsidRPr="001C3F25" w:rsidRDefault="00184F50" w:rsidP="00184F50">
            <w:pPr>
              <w:rPr>
                <w:rFonts w:cs="Arial"/>
              </w:rPr>
            </w:pPr>
          </w:p>
        </w:tc>
      </w:tr>
      <w:tr w:rsidR="00184F50" w14:paraId="41BBC026" w14:textId="77777777" w:rsidTr="009B3DA7">
        <w:tc>
          <w:tcPr>
            <w:tcW w:w="1587" w:type="dxa"/>
          </w:tcPr>
          <w:p w14:paraId="3CB0FAA0" w14:textId="77777777" w:rsidR="00184F50" w:rsidRPr="001C3F25" w:rsidRDefault="00184F50" w:rsidP="00184F50">
            <w:pPr>
              <w:rPr>
                <w:rFonts w:cs="Arial"/>
                <w:b/>
                <w:u w:val="single"/>
              </w:rPr>
            </w:pPr>
          </w:p>
        </w:tc>
        <w:tc>
          <w:tcPr>
            <w:tcW w:w="2552" w:type="dxa"/>
          </w:tcPr>
          <w:p w14:paraId="6C8B9CD2" w14:textId="77777777" w:rsidR="00184F50" w:rsidRPr="001C3F25" w:rsidRDefault="00184F50" w:rsidP="00184F50">
            <w:pPr>
              <w:rPr>
                <w:rFonts w:cs="Arial"/>
              </w:rPr>
            </w:pPr>
          </w:p>
        </w:tc>
        <w:tc>
          <w:tcPr>
            <w:tcW w:w="4252" w:type="dxa"/>
          </w:tcPr>
          <w:p w14:paraId="430C162E" w14:textId="77777777" w:rsidR="00184F50" w:rsidRPr="001C3F25" w:rsidRDefault="00184F50" w:rsidP="00184F50">
            <w:pPr>
              <w:rPr>
                <w:rFonts w:cs="Arial"/>
              </w:rPr>
            </w:pPr>
          </w:p>
        </w:tc>
      </w:tr>
      <w:tr w:rsidR="00184F50" w14:paraId="21BE5A86" w14:textId="77777777" w:rsidTr="009B3DA7">
        <w:tc>
          <w:tcPr>
            <w:tcW w:w="1587" w:type="dxa"/>
          </w:tcPr>
          <w:p w14:paraId="5AC738AF" w14:textId="77777777" w:rsidR="00184F50" w:rsidRPr="001C3F25" w:rsidRDefault="00184F50" w:rsidP="00184F50">
            <w:pPr>
              <w:rPr>
                <w:rFonts w:cs="Arial"/>
                <w:b/>
                <w:u w:val="single"/>
              </w:rPr>
            </w:pPr>
          </w:p>
        </w:tc>
        <w:tc>
          <w:tcPr>
            <w:tcW w:w="2552" w:type="dxa"/>
          </w:tcPr>
          <w:p w14:paraId="27D68B56" w14:textId="77777777" w:rsidR="00184F50" w:rsidRPr="001C3F25" w:rsidRDefault="00184F50" w:rsidP="00184F50">
            <w:pPr>
              <w:rPr>
                <w:rFonts w:cs="Arial"/>
              </w:rPr>
            </w:pPr>
          </w:p>
        </w:tc>
        <w:tc>
          <w:tcPr>
            <w:tcW w:w="4252" w:type="dxa"/>
          </w:tcPr>
          <w:p w14:paraId="6CAC1C16" w14:textId="77777777" w:rsidR="00184F50" w:rsidRPr="001C3F25" w:rsidRDefault="00184F50" w:rsidP="00184F50">
            <w:pPr>
              <w:rPr>
                <w:rFonts w:cs="Arial"/>
              </w:rPr>
            </w:pPr>
          </w:p>
        </w:tc>
      </w:tr>
    </w:tbl>
    <w:p w14:paraId="1EA39B20" w14:textId="77777777" w:rsidR="002643A6" w:rsidRPr="002643A6" w:rsidRDefault="002643A6" w:rsidP="002643A6">
      <w:pPr>
        <w:jc w:val="center"/>
      </w:pPr>
      <w:r w:rsidRPr="002643A6">
        <w:sym w:font="Wingdings" w:char="F073"/>
      </w:r>
      <w:r w:rsidRPr="002643A6">
        <w:sym w:font="Wingdings" w:char="F073"/>
      </w:r>
      <w:r w:rsidRPr="002643A6">
        <w:sym w:font="Wingdings" w:char="F073"/>
      </w:r>
    </w:p>
    <w:p w14:paraId="0582E94E" w14:textId="77777777" w:rsidR="002643A6" w:rsidRPr="002643A6" w:rsidRDefault="002643A6" w:rsidP="002302BD">
      <w:pPr>
        <w:ind w:left="2694" w:hanging="426"/>
      </w:pPr>
    </w:p>
    <w:p w14:paraId="0A3CFE2D" w14:textId="77777777" w:rsidR="002302BD" w:rsidRPr="002302BD" w:rsidRDefault="002302BD" w:rsidP="002302BD">
      <w:pPr>
        <w:numPr>
          <w:ilvl w:val="0"/>
          <w:numId w:val="1"/>
        </w:numPr>
        <w:tabs>
          <w:tab w:val="left" w:pos="1134"/>
        </w:tabs>
        <w:ind w:left="2127" w:hanging="426"/>
        <w:rPr>
          <w:rFonts w:eastAsia="Times New Roman" w:cs="Arial"/>
          <w:lang w:eastAsia="fr-CA"/>
        </w:rPr>
      </w:pPr>
      <w:r w:rsidRPr="002302BD">
        <w:rPr>
          <w:rFonts w:eastAsia="Times New Roman" w:cs="Arial"/>
          <w:lang w:eastAsia="fr-CA"/>
        </w:rPr>
        <w:t>Ouverture de l’assemblée</w:t>
      </w:r>
    </w:p>
    <w:p w14:paraId="60EFB799" w14:textId="77777777" w:rsidR="002302BD" w:rsidRPr="002302BD" w:rsidRDefault="002302BD" w:rsidP="002302BD">
      <w:pPr>
        <w:numPr>
          <w:ilvl w:val="0"/>
          <w:numId w:val="1"/>
        </w:numPr>
        <w:tabs>
          <w:tab w:val="left" w:pos="1134"/>
        </w:tabs>
        <w:ind w:left="2127" w:hanging="426"/>
        <w:rPr>
          <w:rFonts w:eastAsia="Times New Roman" w:cs="Arial"/>
          <w:lang w:eastAsia="fr-CA"/>
        </w:rPr>
      </w:pPr>
      <w:r w:rsidRPr="002302BD">
        <w:rPr>
          <w:rFonts w:eastAsia="Times New Roman" w:cs="Arial"/>
          <w:lang w:eastAsia="fr-CA"/>
        </w:rPr>
        <w:t>Adoption de l’ordre du jour</w:t>
      </w:r>
    </w:p>
    <w:p w14:paraId="67634BB6" w14:textId="4C8487A0" w:rsidR="002302BD" w:rsidRPr="002302BD" w:rsidRDefault="009A04D4" w:rsidP="002302BD">
      <w:pPr>
        <w:numPr>
          <w:ilvl w:val="0"/>
          <w:numId w:val="1"/>
        </w:numPr>
        <w:tabs>
          <w:tab w:val="left" w:pos="1134"/>
        </w:tabs>
        <w:ind w:left="2127" w:hanging="426"/>
        <w:rPr>
          <w:rFonts w:eastAsia="Times New Roman" w:cs="Arial"/>
          <w:lang w:eastAsia="fr-CA"/>
        </w:rPr>
      </w:pPr>
      <w:r>
        <w:rPr>
          <w:rFonts w:eastAsia="Times New Roman" w:cs="Arial"/>
          <w:lang w:eastAsia="fr-CA"/>
        </w:rPr>
        <w:t xml:space="preserve">Approbation du </w:t>
      </w:r>
      <w:r w:rsidR="008557A1">
        <w:rPr>
          <w:rFonts w:eastAsia="Times New Roman" w:cs="Arial"/>
          <w:lang w:eastAsia="fr-CA"/>
        </w:rPr>
        <w:t>procès-verbal du 18 janvier 2023</w:t>
      </w:r>
    </w:p>
    <w:p w14:paraId="517F4EA0" w14:textId="2B25F579" w:rsidR="002302BD" w:rsidRPr="002302BD" w:rsidRDefault="009A04D4" w:rsidP="002302BD">
      <w:pPr>
        <w:numPr>
          <w:ilvl w:val="0"/>
          <w:numId w:val="1"/>
        </w:numPr>
        <w:tabs>
          <w:tab w:val="left" w:pos="1134"/>
        </w:tabs>
        <w:ind w:left="2127" w:hanging="426"/>
        <w:rPr>
          <w:rFonts w:eastAsia="Times New Roman" w:cs="Arial"/>
          <w:lang w:eastAsia="fr-CA"/>
        </w:rPr>
      </w:pPr>
      <w:r>
        <w:rPr>
          <w:rFonts w:eastAsia="Times New Roman" w:cs="Arial"/>
          <w:lang w:eastAsia="fr-CA"/>
        </w:rPr>
        <w:t>Suivi</w:t>
      </w:r>
    </w:p>
    <w:p w14:paraId="1BF82B64" w14:textId="1CC04526" w:rsidR="002302BD" w:rsidRPr="002302BD" w:rsidRDefault="009A04D4" w:rsidP="002302BD">
      <w:pPr>
        <w:numPr>
          <w:ilvl w:val="0"/>
          <w:numId w:val="1"/>
        </w:numPr>
        <w:tabs>
          <w:tab w:val="left" w:pos="1134"/>
        </w:tabs>
        <w:ind w:left="2127" w:hanging="426"/>
        <w:rPr>
          <w:rFonts w:eastAsia="Times New Roman" w:cs="Arial"/>
          <w:lang w:eastAsia="fr-CA"/>
        </w:rPr>
      </w:pPr>
      <w:r>
        <w:rPr>
          <w:rFonts w:eastAsia="Times New Roman" w:cs="Arial"/>
          <w:lang w:eastAsia="fr-CA"/>
        </w:rPr>
        <w:t>Question du public</w:t>
      </w:r>
    </w:p>
    <w:p w14:paraId="1AA557F3" w14:textId="444BBD25" w:rsidR="002302BD" w:rsidRPr="002302BD" w:rsidRDefault="008557A1" w:rsidP="002302BD">
      <w:pPr>
        <w:numPr>
          <w:ilvl w:val="0"/>
          <w:numId w:val="1"/>
        </w:numPr>
        <w:tabs>
          <w:tab w:val="left" w:pos="1134"/>
        </w:tabs>
        <w:ind w:left="2127" w:hanging="426"/>
        <w:rPr>
          <w:rFonts w:eastAsia="Times New Roman" w:cs="Arial"/>
          <w:lang w:eastAsia="fr-CA"/>
        </w:rPr>
      </w:pPr>
      <w:r>
        <w:rPr>
          <w:rFonts w:eastAsia="Times New Roman" w:cs="Arial"/>
          <w:lang w:eastAsia="fr-CA"/>
        </w:rPr>
        <w:t>Présentation des frais exigés aux parents 2022-2023</w:t>
      </w:r>
    </w:p>
    <w:p w14:paraId="06CFE913" w14:textId="29A97988" w:rsidR="002302BD" w:rsidRDefault="008557A1" w:rsidP="002302BD">
      <w:pPr>
        <w:numPr>
          <w:ilvl w:val="0"/>
          <w:numId w:val="1"/>
        </w:numPr>
        <w:tabs>
          <w:tab w:val="left" w:pos="1134"/>
        </w:tabs>
        <w:ind w:left="2127" w:hanging="426"/>
        <w:rPr>
          <w:rFonts w:eastAsia="Times New Roman" w:cs="Arial"/>
          <w:lang w:eastAsia="fr-CA"/>
        </w:rPr>
      </w:pPr>
      <w:r>
        <w:rPr>
          <w:rFonts w:eastAsia="Times New Roman" w:cs="Arial"/>
          <w:lang w:eastAsia="fr-CA"/>
        </w:rPr>
        <w:t>Gala reconnaissance de l’action bénévole scolaire 2022-2023</w:t>
      </w:r>
    </w:p>
    <w:p w14:paraId="0BF54026" w14:textId="3D5FBE49" w:rsidR="00BD04AA" w:rsidRDefault="008557A1" w:rsidP="002302BD">
      <w:pPr>
        <w:numPr>
          <w:ilvl w:val="0"/>
          <w:numId w:val="1"/>
        </w:numPr>
        <w:tabs>
          <w:tab w:val="left" w:pos="1134"/>
        </w:tabs>
        <w:ind w:left="2127" w:hanging="426"/>
        <w:rPr>
          <w:rFonts w:eastAsia="Times New Roman" w:cs="Arial"/>
          <w:lang w:eastAsia="fr-CA"/>
        </w:rPr>
      </w:pPr>
      <w:r>
        <w:rPr>
          <w:rFonts w:eastAsia="Times New Roman" w:cs="Arial"/>
          <w:lang w:eastAsia="fr-CA"/>
        </w:rPr>
        <w:t>Consultation Politique du transport scolaire</w:t>
      </w:r>
      <w:r w:rsidR="00245F1E">
        <w:rPr>
          <w:rFonts w:eastAsia="Times New Roman" w:cs="Arial"/>
          <w:lang w:eastAsia="fr-CA"/>
        </w:rPr>
        <w:t xml:space="preserve"> </w:t>
      </w:r>
      <w:r>
        <w:rPr>
          <w:rFonts w:eastAsia="Times New Roman" w:cs="Arial"/>
          <w:lang w:eastAsia="fr-CA"/>
        </w:rPr>
        <w:t>(OS-TR-01</w:t>
      </w:r>
      <w:r w:rsidR="00BD04AA">
        <w:rPr>
          <w:rFonts w:eastAsia="Times New Roman" w:cs="Arial"/>
          <w:lang w:eastAsia="fr-CA"/>
        </w:rPr>
        <w:t>)</w:t>
      </w:r>
    </w:p>
    <w:p w14:paraId="77B4EECD" w14:textId="7DF87745" w:rsidR="00BD04AA" w:rsidRDefault="008557A1" w:rsidP="002302BD">
      <w:pPr>
        <w:numPr>
          <w:ilvl w:val="0"/>
          <w:numId w:val="1"/>
        </w:numPr>
        <w:tabs>
          <w:tab w:val="left" w:pos="1134"/>
        </w:tabs>
        <w:ind w:left="2127" w:hanging="426"/>
        <w:rPr>
          <w:rFonts w:eastAsia="Times New Roman" w:cs="Arial"/>
          <w:lang w:eastAsia="fr-CA"/>
        </w:rPr>
      </w:pPr>
      <w:r>
        <w:rPr>
          <w:rFonts w:eastAsia="Times New Roman" w:cs="Arial"/>
          <w:lang w:eastAsia="fr-CA"/>
        </w:rPr>
        <w:t>Budget conseil d’établissement</w:t>
      </w:r>
    </w:p>
    <w:p w14:paraId="4004909F" w14:textId="7B09612E" w:rsidR="008557A1" w:rsidRDefault="008557A1" w:rsidP="002302BD">
      <w:pPr>
        <w:numPr>
          <w:ilvl w:val="0"/>
          <w:numId w:val="1"/>
        </w:numPr>
        <w:tabs>
          <w:tab w:val="left" w:pos="1134"/>
        </w:tabs>
        <w:ind w:left="2127" w:hanging="426"/>
        <w:rPr>
          <w:rFonts w:eastAsia="Times New Roman" w:cs="Arial"/>
          <w:lang w:eastAsia="fr-CA"/>
        </w:rPr>
      </w:pPr>
      <w:r>
        <w:rPr>
          <w:rFonts w:eastAsia="Times New Roman" w:cs="Arial"/>
          <w:lang w:eastAsia="fr-CA"/>
        </w:rPr>
        <w:t>Proposition Papeterie et Ci</w:t>
      </w:r>
      <w:r w:rsidR="00245F1E">
        <w:rPr>
          <w:rFonts w:eastAsia="Times New Roman" w:cs="Arial"/>
          <w:lang w:eastAsia="fr-CA"/>
        </w:rPr>
        <w:t>e</w:t>
      </w:r>
    </w:p>
    <w:p w14:paraId="26BF3D3C" w14:textId="37A87135" w:rsidR="00BD04AA" w:rsidRDefault="00BD04AA" w:rsidP="002302BD">
      <w:pPr>
        <w:numPr>
          <w:ilvl w:val="0"/>
          <w:numId w:val="1"/>
        </w:numPr>
        <w:tabs>
          <w:tab w:val="left" w:pos="1134"/>
        </w:tabs>
        <w:ind w:left="2127" w:hanging="426"/>
        <w:rPr>
          <w:rFonts w:eastAsia="Times New Roman" w:cs="Arial"/>
          <w:lang w:eastAsia="fr-CA"/>
        </w:rPr>
      </w:pPr>
      <w:r>
        <w:rPr>
          <w:rFonts w:eastAsia="Times New Roman" w:cs="Arial"/>
          <w:lang w:eastAsia="fr-CA"/>
        </w:rPr>
        <w:t>Mot du représentant au comité de parents</w:t>
      </w:r>
    </w:p>
    <w:p w14:paraId="540BCB94" w14:textId="07AACE1A" w:rsidR="00BD04AA" w:rsidRDefault="00BD04AA" w:rsidP="002302BD">
      <w:pPr>
        <w:numPr>
          <w:ilvl w:val="0"/>
          <w:numId w:val="1"/>
        </w:numPr>
        <w:tabs>
          <w:tab w:val="left" w:pos="1134"/>
        </w:tabs>
        <w:ind w:left="2127" w:hanging="426"/>
        <w:rPr>
          <w:rFonts w:eastAsia="Times New Roman" w:cs="Arial"/>
          <w:lang w:eastAsia="fr-CA"/>
        </w:rPr>
      </w:pPr>
      <w:r>
        <w:rPr>
          <w:rFonts w:eastAsia="Times New Roman" w:cs="Arial"/>
          <w:lang w:eastAsia="fr-CA"/>
        </w:rPr>
        <w:t>Mot du personnel</w:t>
      </w:r>
    </w:p>
    <w:p w14:paraId="3EB17E5B" w14:textId="4904BFA6" w:rsidR="00BD04AA" w:rsidRDefault="00BD04AA" w:rsidP="002302BD">
      <w:pPr>
        <w:numPr>
          <w:ilvl w:val="0"/>
          <w:numId w:val="1"/>
        </w:numPr>
        <w:tabs>
          <w:tab w:val="left" w:pos="1134"/>
        </w:tabs>
        <w:ind w:left="2127" w:hanging="426"/>
        <w:rPr>
          <w:rFonts w:eastAsia="Times New Roman" w:cs="Arial"/>
          <w:lang w:eastAsia="fr-CA"/>
        </w:rPr>
      </w:pPr>
      <w:r>
        <w:rPr>
          <w:rFonts w:eastAsia="Times New Roman" w:cs="Arial"/>
          <w:lang w:eastAsia="fr-CA"/>
        </w:rPr>
        <w:t>Mot de la direction</w:t>
      </w:r>
    </w:p>
    <w:p w14:paraId="563915CD" w14:textId="5DE93580" w:rsidR="00BD04AA" w:rsidRDefault="00BD04AA" w:rsidP="002302BD">
      <w:pPr>
        <w:numPr>
          <w:ilvl w:val="0"/>
          <w:numId w:val="1"/>
        </w:numPr>
        <w:tabs>
          <w:tab w:val="left" w:pos="1134"/>
        </w:tabs>
        <w:ind w:left="2127" w:hanging="426"/>
        <w:rPr>
          <w:rFonts w:eastAsia="Times New Roman" w:cs="Arial"/>
          <w:lang w:eastAsia="fr-CA"/>
        </w:rPr>
      </w:pPr>
      <w:r>
        <w:rPr>
          <w:rFonts w:eastAsia="Times New Roman" w:cs="Arial"/>
          <w:lang w:eastAsia="fr-CA"/>
        </w:rPr>
        <w:t>Varia</w:t>
      </w:r>
    </w:p>
    <w:p w14:paraId="56B66A62" w14:textId="64D9E5FC" w:rsidR="00BD04AA" w:rsidRDefault="00BD04AA" w:rsidP="002302BD">
      <w:pPr>
        <w:numPr>
          <w:ilvl w:val="0"/>
          <w:numId w:val="1"/>
        </w:numPr>
        <w:tabs>
          <w:tab w:val="left" w:pos="1134"/>
        </w:tabs>
        <w:ind w:left="2127" w:hanging="426"/>
        <w:rPr>
          <w:rFonts w:eastAsia="Times New Roman" w:cs="Arial"/>
          <w:lang w:eastAsia="fr-CA"/>
        </w:rPr>
      </w:pPr>
      <w:r>
        <w:rPr>
          <w:rFonts w:eastAsia="Times New Roman" w:cs="Arial"/>
          <w:lang w:eastAsia="fr-CA"/>
        </w:rPr>
        <w:t>Question à la direction</w:t>
      </w:r>
    </w:p>
    <w:p w14:paraId="1658E218" w14:textId="593EEA33" w:rsidR="00BD04AA" w:rsidRPr="002302BD" w:rsidRDefault="00BD04AA" w:rsidP="002302BD">
      <w:pPr>
        <w:numPr>
          <w:ilvl w:val="0"/>
          <w:numId w:val="1"/>
        </w:numPr>
        <w:tabs>
          <w:tab w:val="left" w:pos="1134"/>
        </w:tabs>
        <w:ind w:left="2127" w:hanging="426"/>
        <w:rPr>
          <w:rFonts w:eastAsia="Times New Roman" w:cs="Arial"/>
          <w:lang w:eastAsia="fr-CA"/>
        </w:rPr>
      </w:pPr>
      <w:r>
        <w:rPr>
          <w:rFonts w:eastAsia="Times New Roman" w:cs="Arial"/>
          <w:lang w:eastAsia="fr-CA"/>
        </w:rPr>
        <w:t>Levée de l’assemblée</w:t>
      </w:r>
    </w:p>
    <w:p w14:paraId="712D283C" w14:textId="77777777" w:rsidR="002643A6" w:rsidRPr="002643A6" w:rsidRDefault="002643A6" w:rsidP="002643A6"/>
    <w:p w14:paraId="6C6D77AF" w14:textId="77777777" w:rsidR="002643A6" w:rsidRPr="002643A6" w:rsidRDefault="002643A6" w:rsidP="002643A6"/>
    <w:p w14:paraId="3E957860" w14:textId="77777777" w:rsidR="002643A6" w:rsidRDefault="002643A6" w:rsidP="002643A6">
      <w:pPr>
        <w:sectPr w:rsidR="002643A6" w:rsidSect="007E1AB2">
          <w:headerReference w:type="even" r:id="rId8"/>
          <w:headerReference w:type="default" r:id="rId9"/>
          <w:footerReference w:type="even" r:id="rId10"/>
          <w:footerReference w:type="default" r:id="rId11"/>
          <w:headerReference w:type="first" r:id="rId12"/>
          <w:footerReference w:type="first" r:id="rId13"/>
          <w:pgSz w:w="12242" w:h="20163" w:code="143"/>
          <w:pgMar w:top="1440" w:right="1469" w:bottom="851" w:left="1701" w:header="709" w:footer="709" w:gutter="0"/>
          <w:cols w:space="708"/>
          <w:docGrid w:linePitch="360"/>
        </w:sectPr>
      </w:pPr>
    </w:p>
    <w:tbl>
      <w:tblPr>
        <w:tblStyle w:val="Grilledutableau"/>
        <w:tblW w:w="4389"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09"/>
        <w:gridCol w:w="1593"/>
        <w:gridCol w:w="109"/>
        <w:gridCol w:w="6944"/>
      </w:tblGrid>
      <w:tr w:rsidR="00396EBD" w14:paraId="40296814" w14:textId="77777777" w:rsidTr="001A65BC">
        <w:trPr>
          <w:gridBefore w:val="1"/>
          <w:wBefore w:w="62" w:type="pct"/>
          <w:trHeight w:val="907"/>
        </w:trPr>
        <w:tc>
          <w:tcPr>
            <w:tcW w:w="972" w:type="pct"/>
            <w:gridSpan w:val="2"/>
          </w:tcPr>
          <w:p w14:paraId="0737C1D6" w14:textId="77777777" w:rsidR="002643A6" w:rsidRDefault="002643A6" w:rsidP="002643A6"/>
        </w:tc>
        <w:tc>
          <w:tcPr>
            <w:tcW w:w="3965" w:type="pct"/>
          </w:tcPr>
          <w:p w14:paraId="0113E2BF" w14:textId="77777777" w:rsidR="002643A6" w:rsidRDefault="002643A6" w:rsidP="0077510A">
            <w:pPr>
              <w:pStyle w:val="Titre3"/>
            </w:pPr>
            <w:r>
              <w:t>Ouverture de l’assemblée</w:t>
            </w:r>
          </w:p>
          <w:p w14:paraId="72EE6F1C" w14:textId="636B883C" w:rsidR="007D7D04" w:rsidRPr="007D7D04" w:rsidRDefault="003E3F82" w:rsidP="00991380">
            <w:pPr>
              <w:pStyle w:val="Titre4"/>
            </w:pPr>
            <w:r w:rsidRPr="003E3F82">
              <w:t>Il y a</w:t>
            </w:r>
            <w:r w:rsidR="006567E7">
              <w:t xml:space="preserve"> quorum et l'assemblée débute à</w:t>
            </w:r>
            <w:r w:rsidR="00245F1E">
              <w:t xml:space="preserve"> </w:t>
            </w:r>
            <w:r w:rsidR="001A65BC">
              <w:t>18h54</w:t>
            </w:r>
            <w:r w:rsidRPr="003E3F82">
              <w:t>.</w:t>
            </w:r>
          </w:p>
        </w:tc>
      </w:tr>
      <w:tr w:rsidR="00396EBD" w14:paraId="75AF7A31" w14:textId="77777777" w:rsidTr="001A65BC">
        <w:trPr>
          <w:gridBefore w:val="1"/>
          <w:wBefore w:w="62" w:type="pct"/>
          <w:trHeight w:val="2665"/>
        </w:trPr>
        <w:tc>
          <w:tcPr>
            <w:tcW w:w="972" w:type="pct"/>
            <w:gridSpan w:val="2"/>
          </w:tcPr>
          <w:p w14:paraId="0F8AA3A8" w14:textId="119EF6D1" w:rsidR="002643A6" w:rsidRPr="007D7D04" w:rsidRDefault="002302BD" w:rsidP="00991380">
            <w:pPr>
              <w:spacing w:before="40"/>
              <w:rPr>
                <w:rFonts w:cs="Arial"/>
                <w:b/>
              </w:rPr>
            </w:pPr>
            <w:r>
              <w:rPr>
                <w:rFonts w:cs="Arial"/>
                <w:b/>
              </w:rPr>
              <w:t>C.E.</w:t>
            </w:r>
            <w:r w:rsidR="0058056F">
              <w:rPr>
                <w:rFonts w:cs="Arial"/>
                <w:b/>
              </w:rPr>
              <w:t>2</w:t>
            </w:r>
            <w:r w:rsidR="00991380">
              <w:rPr>
                <w:rFonts w:cs="Arial"/>
                <w:b/>
              </w:rPr>
              <w:t>2</w:t>
            </w:r>
            <w:r w:rsidR="0058056F">
              <w:rPr>
                <w:rFonts w:cs="Arial"/>
                <w:b/>
              </w:rPr>
              <w:t>-2</w:t>
            </w:r>
            <w:r w:rsidR="00991380">
              <w:rPr>
                <w:rFonts w:cs="Arial"/>
                <w:b/>
              </w:rPr>
              <w:t>3</w:t>
            </w:r>
            <w:r>
              <w:rPr>
                <w:rFonts w:cs="Arial"/>
                <w:b/>
              </w:rPr>
              <w:t>/</w:t>
            </w:r>
            <w:r w:rsidR="00961C06">
              <w:rPr>
                <w:rFonts w:cs="Arial"/>
                <w:b/>
              </w:rPr>
              <w:t>37</w:t>
            </w:r>
          </w:p>
        </w:tc>
        <w:tc>
          <w:tcPr>
            <w:tcW w:w="3965" w:type="pct"/>
          </w:tcPr>
          <w:p w14:paraId="54B51615" w14:textId="77777777" w:rsidR="002643A6" w:rsidRDefault="006168EF" w:rsidP="0077510A">
            <w:pPr>
              <w:pStyle w:val="Titre3"/>
            </w:pPr>
            <w:r>
              <w:t>adoption de l’ordre du jour</w:t>
            </w:r>
          </w:p>
          <w:p w14:paraId="421D0A5B" w14:textId="6958978A" w:rsidR="003E3F82" w:rsidRDefault="004E5F29" w:rsidP="005412E5">
            <w:pPr>
              <w:pStyle w:val="Titre4"/>
            </w:pPr>
            <w:r w:rsidRPr="00EC018A">
              <w:t>M</w:t>
            </w:r>
            <w:r w:rsidR="00EC018A">
              <w:t xml:space="preserve">. </w:t>
            </w:r>
            <w:r w:rsidR="00961C06" w:rsidRPr="00EC018A">
              <w:t>Jaziri</w:t>
            </w:r>
            <w:r w:rsidR="003E3F82">
              <w:t xml:space="preserve"> fait la lecture de l’ordre du jour.</w:t>
            </w:r>
          </w:p>
          <w:p w14:paraId="6F232005" w14:textId="77777777" w:rsidR="00184F50" w:rsidRDefault="00184F50" w:rsidP="00184F50">
            <w:pPr>
              <w:ind w:left="460"/>
            </w:pPr>
          </w:p>
          <w:p w14:paraId="630E1901" w14:textId="594957FC" w:rsidR="007C14F4" w:rsidRDefault="001A65BC" w:rsidP="005412E5">
            <w:pPr>
              <w:pStyle w:val="Titre4"/>
            </w:pPr>
            <w:r>
              <w:t>Nathalie Alexandre</w:t>
            </w:r>
            <w:r w:rsidR="00184F50">
              <w:t xml:space="preserve"> propose l</w:t>
            </w:r>
            <w:r w:rsidR="007C14F4">
              <w:t>’a</w:t>
            </w:r>
            <w:r w:rsidR="006567E7">
              <w:t>doption de l’ordre du jour.</w:t>
            </w:r>
          </w:p>
          <w:p w14:paraId="2EE21AE6" w14:textId="77777777" w:rsidR="007C14F4" w:rsidRPr="007C14F4" w:rsidRDefault="007C14F4" w:rsidP="007C14F4">
            <w:pPr>
              <w:ind w:left="460"/>
            </w:pPr>
          </w:p>
          <w:p w14:paraId="332EB3BC" w14:textId="588F723F" w:rsidR="003E3F82" w:rsidRDefault="001A65BC" w:rsidP="005412E5">
            <w:pPr>
              <w:pStyle w:val="Titre4"/>
            </w:pPr>
            <w:r>
              <w:t xml:space="preserve">Agathe </w:t>
            </w:r>
            <w:proofErr w:type="spellStart"/>
            <w:r>
              <w:t>Owona</w:t>
            </w:r>
            <w:proofErr w:type="spellEnd"/>
            <w:r>
              <w:t xml:space="preserve"> </w:t>
            </w:r>
            <w:r w:rsidR="007C14F4">
              <w:t>appuie cette proposition.</w:t>
            </w:r>
          </w:p>
          <w:p w14:paraId="21B20665" w14:textId="77777777" w:rsidR="003E3F82" w:rsidRPr="007C14F4" w:rsidRDefault="003E3F82" w:rsidP="005412E5">
            <w:pPr>
              <w:pStyle w:val="Titre4"/>
              <w:rPr>
                <w:szCs w:val="20"/>
              </w:rPr>
            </w:pPr>
          </w:p>
          <w:p w14:paraId="45AC1507" w14:textId="77777777" w:rsidR="007D7D04" w:rsidRPr="003E3F82" w:rsidRDefault="007C14F4" w:rsidP="00792E4D">
            <w:pPr>
              <w:ind w:left="179"/>
              <w:jc w:val="right"/>
              <w:rPr>
                <w:b/>
              </w:rPr>
            </w:pPr>
            <w:r>
              <w:rPr>
                <w:b/>
              </w:rPr>
              <w:t>Adopté</w:t>
            </w:r>
            <w:r w:rsidR="003E3F82" w:rsidRPr="003E3F82">
              <w:rPr>
                <w:b/>
              </w:rPr>
              <w:t xml:space="preserve"> à l’unanimité</w:t>
            </w:r>
          </w:p>
        </w:tc>
      </w:tr>
      <w:tr w:rsidR="00396EBD" w14:paraId="6F5306B1" w14:textId="77777777" w:rsidTr="001A65BC">
        <w:trPr>
          <w:gridBefore w:val="1"/>
          <w:wBefore w:w="62" w:type="pct"/>
          <w:trHeight w:val="1134"/>
        </w:trPr>
        <w:tc>
          <w:tcPr>
            <w:tcW w:w="972" w:type="pct"/>
            <w:gridSpan w:val="2"/>
          </w:tcPr>
          <w:p w14:paraId="67EFA308" w14:textId="77777777" w:rsidR="00A73D12" w:rsidRDefault="00A73D12" w:rsidP="002302BD">
            <w:pPr>
              <w:spacing w:before="40"/>
              <w:rPr>
                <w:rFonts w:cs="Arial"/>
                <w:b/>
              </w:rPr>
            </w:pPr>
          </w:p>
        </w:tc>
        <w:tc>
          <w:tcPr>
            <w:tcW w:w="3965" w:type="pct"/>
          </w:tcPr>
          <w:p w14:paraId="2B98C4D9" w14:textId="0862225A" w:rsidR="00EC01A4" w:rsidRDefault="006567E7" w:rsidP="006567E7">
            <w:pPr>
              <w:pStyle w:val="Titre3"/>
            </w:pPr>
            <w:r>
              <w:t>A</w:t>
            </w:r>
            <w:r w:rsidR="00961C06">
              <w:t>probation du procès-Verbal du 18 JANVIER</w:t>
            </w:r>
            <w:r w:rsidR="005B2CA1">
              <w:t xml:space="preserve"> 2023</w:t>
            </w:r>
          </w:p>
          <w:p w14:paraId="71E33434" w14:textId="029AD947" w:rsidR="008557A1" w:rsidRDefault="001A65BC" w:rsidP="001A65BC">
            <w:pPr>
              <w:ind w:left="403"/>
            </w:pPr>
            <w:r>
              <w:t>Descriptif des rôles : la personne substitut au comité de parents est Pascale Poirier.</w:t>
            </w:r>
          </w:p>
          <w:p w14:paraId="098E3138" w14:textId="06BA7A0E" w:rsidR="001A65BC" w:rsidRDefault="001A65BC" w:rsidP="001A65BC">
            <w:pPr>
              <w:ind w:left="403"/>
            </w:pPr>
            <w:r>
              <w:t>Les points de résolution doivent décaler puisque la numérotation début</w:t>
            </w:r>
            <w:r w:rsidR="00EC018A">
              <w:t>e</w:t>
            </w:r>
            <w:r>
              <w:t xml:space="preserve"> en septembre et non en janvier.</w:t>
            </w:r>
          </w:p>
          <w:p w14:paraId="70C58407" w14:textId="77777777" w:rsidR="001A65BC" w:rsidRDefault="001A65BC" w:rsidP="008557A1"/>
          <w:p w14:paraId="09A96BEC" w14:textId="77777777" w:rsidR="008557A1" w:rsidRDefault="008557A1" w:rsidP="008557A1">
            <w:pPr>
              <w:jc w:val="right"/>
              <w:rPr>
                <w:b/>
              </w:rPr>
            </w:pPr>
            <w:r w:rsidRPr="008557A1">
              <w:rPr>
                <w:b/>
              </w:rPr>
              <w:t>Approuvé à l’unanimité</w:t>
            </w:r>
          </w:p>
          <w:p w14:paraId="1BADC975" w14:textId="77777777" w:rsidR="008557A1" w:rsidRDefault="008557A1" w:rsidP="008557A1">
            <w:pPr>
              <w:jc w:val="right"/>
              <w:rPr>
                <w:b/>
              </w:rPr>
            </w:pPr>
          </w:p>
          <w:p w14:paraId="742BF34E" w14:textId="77777777" w:rsidR="008557A1" w:rsidRDefault="008557A1" w:rsidP="008557A1">
            <w:pPr>
              <w:jc w:val="right"/>
              <w:rPr>
                <w:b/>
              </w:rPr>
            </w:pPr>
          </w:p>
          <w:p w14:paraId="2DB40C92" w14:textId="751650F0" w:rsidR="008557A1" w:rsidRPr="008557A1" w:rsidRDefault="008557A1" w:rsidP="008557A1">
            <w:pPr>
              <w:jc w:val="right"/>
              <w:rPr>
                <w:b/>
              </w:rPr>
            </w:pPr>
          </w:p>
        </w:tc>
      </w:tr>
      <w:tr w:rsidR="00396EBD" w14:paraId="07D68AFF" w14:textId="77777777" w:rsidTr="001A65BC">
        <w:trPr>
          <w:trHeight w:val="3175"/>
        </w:trPr>
        <w:tc>
          <w:tcPr>
            <w:tcW w:w="972" w:type="pct"/>
            <w:gridSpan w:val="2"/>
          </w:tcPr>
          <w:p w14:paraId="5F34A358" w14:textId="17B73F77" w:rsidR="00A73D12" w:rsidRDefault="0058056F" w:rsidP="00991380">
            <w:pPr>
              <w:spacing w:before="40"/>
              <w:rPr>
                <w:rFonts w:cs="Arial"/>
                <w:b/>
              </w:rPr>
            </w:pPr>
            <w:r>
              <w:rPr>
                <w:rFonts w:cs="Arial"/>
                <w:b/>
              </w:rPr>
              <w:t>C.E.2</w:t>
            </w:r>
            <w:r w:rsidR="00991380">
              <w:rPr>
                <w:rFonts w:cs="Arial"/>
                <w:b/>
              </w:rPr>
              <w:t>2</w:t>
            </w:r>
            <w:r>
              <w:rPr>
                <w:rFonts w:cs="Arial"/>
                <w:b/>
              </w:rPr>
              <w:t>-2</w:t>
            </w:r>
            <w:r w:rsidR="00991380">
              <w:rPr>
                <w:rFonts w:cs="Arial"/>
                <w:b/>
              </w:rPr>
              <w:t>3</w:t>
            </w:r>
            <w:r>
              <w:rPr>
                <w:rFonts w:cs="Arial"/>
                <w:b/>
              </w:rPr>
              <w:t>/</w:t>
            </w:r>
            <w:r w:rsidR="00961C06">
              <w:rPr>
                <w:rFonts w:cs="Arial"/>
                <w:b/>
              </w:rPr>
              <w:t>38</w:t>
            </w:r>
          </w:p>
        </w:tc>
        <w:tc>
          <w:tcPr>
            <w:tcW w:w="3965" w:type="pct"/>
            <w:gridSpan w:val="2"/>
          </w:tcPr>
          <w:p w14:paraId="5F3E17D0" w14:textId="77777777" w:rsidR="00EC01A4" w:rsidRDefault="006567E7" w:rsidP="006567E7">
            <w:pPr>
              <w:pStyle w:val="Titre3"/>
            </w:pPr>
            <w:r>
              <w:t>Suivi</w:t>
            </w:r>
          </w:p>
          <w:p w14:paraId="0EE52559" w14:textId="69D656BC" w:rsidR="001A65BC" w:rsidRPr="001A65BC" w:rsidRDefault="001A65BC" w:rsidP="001A65BC">
            <w:pPr>
              <w:ind w:left="403"/>
            </w:pPr>
            <w:r>
              <w:t>Aucun suivi</w:t>
            </w:r>
          </w:p>
        </w:tc>
      </w:tr>
      <w:tr w:rsidR="00396EBD" w14:paraId="24E58CF1" w14:textId="77777777" w:rsidTr="001A65BC">
        <w:trPr>
          <w:gridBefore w:val="1"/>
          <w:wBefore w:w="62" w:type="pct"/>
          <w:trHeight w:val="2891"/>
        </w:trPr>
        <w:tc>
          <w:tcPr>
            <w:tcW w:w="972" w:type="pct"/>
            <w:gridSpan w:val="2"/>
          </w:tcPr>
          <w:p w14:paraId="4C9F0CF0" w14:textId="7A3EA512" w:rsidR="00A73D12" w:rsidRDefault="0058056F" w:rsidP="00991380">
            <w:pPr>
              <w:spacing w:before="40"/>
              <w:rPr>
                <w:rFonts w:cs="Arial"/>
                <w:b/>
              </w:rPr>
            </w:pPr>
            <w:r>
              <w:rPr>
                <w:rFonts w:cs="Arial"/>
                <w:b/>
              </w:rPr>
              <w:t>C.E.2</w:t>
            </w:r>
            <w:r w:rsidR="00991380">
              <w:rPr>
                <w:rFonts w:cs="Arial"/>
                <w:b/>
              </w:rPr>
              <w:t>2</w:t>
            </w:r>
            <w:r>
              <w:rPr>
                <w:rFonts w:cs="Arial"/>
                <w:b/>
              </w:rPr>
              <w:t>-2</w:t>
            </w:r>
            <w:r w:rsidR="00991380">
              <w:rPr>
                <w:rFonts w:cs="Arial"/>
                <w:b/>
              </w:rPr>
              <w:t>3</w:t>
            </w:r>
            <w:r>
              <w:rPr>
                <w:rFonts w:cs="Arial"/>
                <w:b/>
              </w:rPr>
              <w:t>/</w:t>
            </w:r>
            <w:r w:rsidR="00961C06">
              <w:rPr>
                <w:rFonts w:cs="Arial"/>
                <w:b/>
              </w:rPr>
              <w:t>39</w:t>
            </w:r>
          </w:p>
        </w:tc>
        <w:tc>
          <w:tcPr>
            <w:tcW w:w="3965" w:type="pct"/>
          </w:tcPr>
          <w:p w14:paraId="1209345A" w14:textId="77777777" w:rsidR="0096487E" w:rsidRDefault="006567E7" w:rsidP="006567E7">
            <w:pPr>
              <w:pStyle w:val="Titre3"/>
            </w:pPr>
            <w:r>
              <w:t>Question du public</w:t>
            </w:r>
          </w:p>
          <w:p w14:paraId="122808C8" w14:textId="11987E5F" w:rsidR="001A65BC" w:rsidRPr="001A65BC" w:rsidRDefault="001A65BC" w:rsidP="001A65BC">
            <w:pPr>
              <w:ind w:left="403"/>
            </w:pPr>
            <w:r>
              <w:t>Aucun public</w:t>
            </w:r>
          </w:p>
        </w:tc>
      </w:tr>
      <w:tr w:rsidR="00396EBD" w14:paraId="2DE76096" w14:textId="77777777" w:rsidTr="001A65BC">
        <w:trPr>
          <w:gridBefore w:val="1"/>
          <w:wBefore w:w="62" w:type="pct"/>
          <w:trHeight w:val="3912"/>
        </w:trPr>
        <w:tc>
          <w:tcPr>
            <w:tcW w:w="972" w:type="pct"/>
            <w:gridSpan w:val="2"/>
          </w:tcPr>
          <w:p w14:paraId="0E1C60FE" w14:textId="1964BC60" w:rsidR="00FB0F82" w:rsidRDefault="00FB0F82" w:rsidP="00991380">
            <w:pPr>
              <w:spacing w:before="40"/>
              <w:rPr>
                <w:rFonts w:cs="Arial"/>
                <w:b/>
              </w:rPr>
            </w:pPr>
          </w:p>
        </w:tc>
        <w:tc>
          <w:tcPr>
            <w:tcW w:w="3965" w:type="pct"/>
          </w:tcPr>
          <w:p w14:paraId="13C333A4" w14:textId="77777777" w:rsidR="00B036A1" w:rsidRDefault="00961C06" w:rsidP="006567E7">
            <w:pPr>
              <w:pStyle w:val="Titre3"/>
            </w:pPr>
            <w:r>
              <w:t>PRÉSENTATION DES FRAIS EXIGÉS AUX PARENTS 2022-2023</w:t>
            </w:r>
          </w:p>
          <w:p w14:paraId="3E9E05A2" w14:textId="2234ADD3" w:rsidR="008557A1" w:rsidRDefault="008557A1" w:rsidP="008557A1">
            <w:pPr>
              <w:pStyle w:val="Paragraphedeliste"/>
              <w:numPr>
                <w:ilvl w:val="0"/>
                <w:numId w:val="7"/>
              </w:numPr>
            </w:pPr>
            <w:r>
              <w:t>Encadrement du midi 2022-2023</w:t>
            </w:r>
          </w:p>
          <w:p w14:paraId="59FD2AAD" w14:textId="066A2F9D" w:rsidR="001A65BC" w:rsidRDefault="001A65BC" w:rsidP="001A65BC">
            <w:pPr>
              <w:pStyle w:val="Paragraphedeliste"/>
            </w:pPr>
            <w:r>
              <w:t>Ronald Barbeau présente les dépenses pour la surveillance des dîneurs. La situation est actuellement déficitaire, l’école assume la différence.</w:t>
            </w:r>
          </w:p>
          <w:p w14:paraId="32B147E4" w14:textId="77777777" w:rsidR="001A65BC" w:rsidRDefault="001A65BC" w:rsidP="001A65BC">
            <w:pPr>
              <w:pStyle w:val="Paragraphedeliste"/>
            </w:pPr>
          </w:p>
          <w:p w14:paraId="31FC5CED" w14:textId="561FD5F6" w:rsidR="008557A1" w:rsidRDefault="008557A1" w:rsidP="008557A1">
            <w:pPr>
              <w:pStyle w:val="Paragraphedeliste"/>
              <w:numPr>
                <w:ilvl w:val="0"/>
                <w:numId w:val="7"/>
              </w:numPr>
            </w:pPr>
            <w:r>
              <w:t>Frais de photocopie 2022-2023</w:t>
            </w:r>
          </w:p>
          <w:p w14:paraId="1E6019EF" w14:textId="06108F30" w:rsidR="001A65BC" w:rsidRDefault="001A65BC" w:rsidP="001A65BC">
            <w:pPr>
              <w:pStyle w:val="Paragraphedeliste"/>
            </w:pPr>
            <w:r>
              <w:t>Dépassement significatif en 2</w:t>
            </w:r>
            <w:r w:rsidRPr="001A65BC">
              <w:rPr>
                <w:vertAlign w:val="superscript"/>
              </w:rPr>
              <w:t>e</w:t>
            </w:r>
            <w:r>
              <w:t xml:space="preserve"> secondaire.</w:t>
            </w:r>
          </w:p>
          <w:p w14:paraId="4451E879" w14:textId="77777777" w:rsidR="001A65BC" w:rsidRDefault="001A65BC" w:rsidP="001A65BC">
            <w:pPr>
              <w:pStyle w:val="Paragraphedeliste"/>
            </w:pPr>
          </w:p>
          <w:p w14:paraId="2BB4819C" w14:textId="1550411A" w:rsidR="008557A1" w:rsidRDefault="008557A1" w:rsidP="008557A1">
            <w:pPr>
              <w:pStyle w:val="Paragraphedeliste"/>
              <w:numPr>
                <w:ilvl w:val="0"/>
                <w:numId w:val="7"/>
              </w:numPr>
            </w:pPr>
            <w:r>
              <w:t>Frais des projets pédagogiques particuliers (PPP)</w:t>
            </w:r>
          </w:p>
          <w:p w14:paraId="42DE3F70" w14:textId="30C53223" w:rsidR="001A65BC" w:rsidRDefault="001A65BC" w:rsidP="001A65BC">
            <w:pPr>
              <w:pStyle w:val="Paragraphedeliste"/>
            </w:pPr>
            <w:r>
              <w:t>Situation relativement équilibrée. Rien d’ann</w:t>
            </w:r>
            <w:r w:rsidR="00EC018A">
              <w:t xml:space="preserve">oncé </w:t>
            </w:r>
            <w:r>
              <w:t>pour la poursuite de la mesure gouvernementale en 2023-2024 quant au remboursement de 200$ aux parents des élèves inscrits dans un profil.</w:t>
            </w:r>
          </w:p>
          <w:p w14:paraId="01AD68F7" w14:textId="77777777" w:rsidR="001A65BC" w:rsidRDefault="001A65BC" w:rsidP="001A65BC">
            <w:pPr>
              <w:pStyle w:val="Paragraphedeliste"/>
            </w:pPr>
          </w:p>
          <w:p w14:paraId="29757668" w14:textId="77777777" w:rsidR="008557A1" w:rsidRDefault="008557A1" w:rsidP="008557A1">
            <w:pPr>
              <w:pStyle w:val="Paragraphedeliste"/>
              <w:numPr>
                <w:ilvl w:val="0"/>
                <w:numId w:val="7"/>
              </w:numPr>
            </w:pPr>
            <w:r>
              <w:t>Frais PEI 2022-2023</w:t>
            </w:r>
          </w:p>
          <w:p w14:paraId="372185E1" w14:textId="49AC5FE3" w:rsidR="001A65BC" w:rsidRDefault="00EC018A" w:rsidP="00EC018A">
            <w:pPr>
              <w:ind w:left="360"/>
            </w:pPr>
            <w:r>
              <w:t xml:space="preserve">      </w:t>
            </w:r>
            <w:r w:rsidR="001A65BC">
              <w:t>Situation relativement équilibrée.</w:t>
            </w:r>
          </w:p>
          <w:p w14:paraId="23FA08C6" w14:textId="77777777" w:rsidR="001A65BC" w:rsidRDefault="001A65BC" w:rsidP="001A65BC">
            <w:pPr>
              <w:pStyle w:val="Paragraphedeliste"/>
            </w:pPr>
          </w:p>
          <w:p w14:paraId="71C1ABC4" w14:textId="2810103A" w:rsidR="001A65BC" w:rsidRPr="008557A1" w:rsidRDefault="001A65BC" w:rsidP="001A65BC">
            <w:pPr>
              <w:ind w:left="360"/>
            </w:pPr>
            <w:r>
              <w:t>Ronald Barbeau quitte la rencontre.</w:t>
            </w:r>
          </w:p>
        </w:tc>
      </w:tr>
      <w:tr w:rsidR="00396EBD" w14:paraId="7957F230" w14:textId="77777777" w:rsidTr="001A65BC">
        <w:trPr>
          <w:gridBefore w:val="1"/>
          <w:wBefore w:w="62" w:type="pct"/>
          <w:trHeight w:val="2211"/>
        </w:trPr>
        <w:tc>
          <w:tcPr>
            <w:tcW w:w="972" w:type="pct"/>
            <w:gridSpan w:val="2"/>
          </w:tcPr>
          <w:p w14:paraId="155CBA71" w14:textId="101A2DE6" w:rsidR="002643A6" w:rsidRPr="007D7D04" w:rsidRDefault="0058056F" w:rsidP="00991380">
            <w:pPr>
              <w:spacing w:before="40"/>
              <w:rPr>
                <w:rFonts w:cs="Arial"/>
                <w:b/>
              </w:rPr>
            </w:pPr>
            <w:r>
              <w:rPr>
                <w:rFonts w:cs="Arial"/>
                <w:b/>
              </w:rPr>
              <w:lastRenderedPageBreak/>
              <w:t>C.E.2</w:t>
            </w:r>
            <w:r w:rsidR="00991380">
              <w:rPr>
                <w:rFonts w:cs="Arial"/>
                <w:b/>
              </w:rPr>
              <w:t>2</w:t>
            </w:r>
            <w:r>
              <w:rPr>
                <w:rFonts w:cs="Arial"/>
                <w:b/>
              </w:rPr>
              <w:t>-2</w:t>
            </w:r>
            <w:r w:rsidR="00991380">
              <w:rPr>
                <w:rFonts w:cs="Arial"/>
                <w:b/>
              </w:rPr>
              <w:t>3</w:t>
            </w:r>
            <w:r>
              <w:rPr>
                <w:rFonts w:cs="Arial"/>
                <w:b/>
              </w:rPr>
              <w:t>/</w:t>
            </w:r>
            <w:r w:rsidR="00961C06">
              <w:rPr>
                <w:rFonts w:cs="Arial"/>
                <w:b/>
              </w:rPr>
              <w:t>40</w:t>
            </w:r>
          </w:p>
        </w:tc>
        <w:tc>
          <w:tcPr>
            <w:tcW w:w="3965" w:type="pct"/>
          </w:tcPr>
          <w:p w14:paraId="69152152" w14:textId="42B54AE3" w:rsidR="007D7D04" w:rsidRDefault="00961C06" w:rsidP="00D04D6F">
            <w:pPr>
              <w:pStyle w:val="Titre3"/>
            </w:pPr>
            <w:r>
              <w:t>GALA RECONNAISSANCE DE L’A</w:t>
            </w:r>
            <w:r w:rsidR="001A65BC">
              <w:t>CTION BÉNÉVOLE SCOLAIRE 2022-202</w:t>
            </w:r>
            <w:r>
              <w:t>3</w:t>
            </w:r>
          </w:p>
          <w:p w14:paraId="4006CACB" w14:textId="13116575" w:rsidR="001A65BC" w:rsidRDefault="001A65BC" w:rsidP="001A65BC">
            <w:pPr>
              <w:ind w:left="403"/>
            </w:pPr>
            <w:r>
              <w:t>Demande de don de 65$ pour le Gala Reconnaissance de l’action bénévole.</w:t>
            </w:r>
          </w:p>
          <w:p w14:paraId="1D6DF081" w14:textId="1DB044C8" w:rsidR="001A65BC" w:rsidRDefault="001A65BC" w:rsidP="001A65BC"/>
          <w:p w14:paraId="41A065D2" w14:textId="565BC292" w:rsidR="001A65BC" w:rsidRDefault="001A65BC" w:rsidP="001A65BC">
            <w:pPr>
              <w:pStyle w:val="Titre4"/>
            </w:pPr>
            <w:r>
              <w:t>Nathalie Alexandre propose la dépense.</w:t>
            </w:r>
          </w:p>
          <w:p w14:paraId="416F05AD" w14:textId="77777777" w:rsidR="001A65BC" w:rsidRPr="007C14F4" w:rsidRDefault="001A65BC" w:rsidP="001A65BC">
            <w:pPr>
              <w:ind w:left="460"/>
            </w:pPr>
          </w:p>
          <w:p w14:paraId="5B399643" w14:textId="21A3BC20" w:rsidR="001A65BC" w:rsidRDefault="001A65BC" w:rsidP="001A65BC">
            <w:pPr>
              <w:pStyle w:val="Titre4"/>
            </w:pPr>
            <w:proofErr w:type="spellStart"/>
            <w:r>
              <w:t>Joanie</w:t>
            </w:r>
            <w:proofErr w:type="spellEnd"/>
            <w:r>
              <w:t xml:space="preserve"> Mailhot-Poissant appuie cette proposition.</w:t>
            </w:r>
          </w:p>
          <w:p w14:paraId="6A359D98" w14:textId="794F198B" w:rsidR="008557A1" w:rsidRDefault="001A65BC" w:rsidP="001A65BC">
            <w:r>
              <w:t xml:space="preserve"> </w:t>
            </w:r>
          </w:p>
          <w:p w14:paraId="43885718" w14:textId="0B229EF5" w:rsidR="001A65BC" w:rsidRDefault="001A65BC" w:rsidP="001A65BC">
            <w:pPr>
              <w:ind w:left="403"/>
            </w:pPr>
            <w:r>
              <w:t>Isabelle Beauchemin est nommée comme parent bénévole de l’école Hubert-Maisonneuve.</w:t>
            </w:r>
          </w:p>
          <w:p w14:paraId="608201CB" w14:textId="77777777" w:rsidR="001A65BC" w:rsidRDefault="001A65BC" w:rsidP="001A65BC"/>
          <w:p w14:paraId="768BACEC" w14:textId="05EED940" w:rsidR="001A65BC" w:rsidRDefault="001A65BC" w:rsidP="001A65BC">
            <w:pPr>
              <w:pStyle w:val="Titre4"/>
            </w:pPr>
            <w:r>
              <w:t>Xavier Gagnon propose cette nomination.</w:t>
            </w:r>
          </w:p>
          <w:p w14:paraId="6775D451" w14:textId="77777777" w:rsidR="001A65BC" w:rsidRPr="007C14F4" w:rsidRDefault="001A65BC" w:rsidP="001A65BC">
            <w:pPr>
              <w:ind w:left="460"/>
            </w:pPr>
          </w:p>
          <w:p w14:paraId="2E5F078F" w14:textId="75631EEF" w:rsidR="001A65BC" w:rsidRDefault="001A65BC" w:rsidP="001A65BC">
            <w:pPr>
              <w:pStyle w:val="Titre4"/>
            </w:pPr>
            <w:r>
              <w:t>Pascale Poirier appuie cette proposition.</w:t>
            </w:r>
          </w:p>
          <w:p w14:paraId="6A93CF65" w14:textId="77777777" w:rsidR="001A65BC" w:rsidRDefault="001A65BC" w:rsidP="001A65BC"/>
          <w:p w14:paraId="622076FC" w14:textId="77777777" w:rsidR="008557A1" w:rsidRDefault="008557A1" w:rsidP="008557A1"/>
          <w:p w14:paraId="12817CD0" w14:textId="77777777" w:rsidR="008557A1" w:rsidRDefault="008557A1" w:rsidP="008557A1">
            <w:pPr>
              <w:jc w:val="right"/>
              <w:rPr>
                <w:b/>
              </w:rPr>
            </w:pPr>
            <w:r w:rsidRPr="008557A1">
              <w:rPr>
                <w:b/>
              </w:rPr>
              <w:t>Approuvé à l’unanimité</w:t>
            </w:r>
          </w:p>
          <w:p w14:paraId="18B52BA4" w14:textId="25EBCCE7" w:rsidR="008557A1" w:rsidRPr="008557A1" w:rsidRDefault="008557A1" w:rsidP="008557A1">
            <w:pPr>
              <w:jc w:val="right"/>
            </w:pPr>
          </w:p>
        </w:tc>
      </w:tr>
      <w:tr w:rsidR="00396EBD" w14:paraId="592F0BE7" w14:textId="77777777" w:rsidTr="001A65BC">
        <w:trPr>
          <w:gridBefore w:val="1"/>
          <w:wBefore w:w="62" w:type="pct"/>
          <w:trHeight w:val="850"/>
        </w:trPr>
        <w:tc>
          <w:tcPr>
            <w:tcW w:w="972" w:type="pct"/>
            <w:gridSpan w:val="2"/>
          </w:tcPr>
          <w:p w14:paraId="3DF323CF" w14:textId="31561552" w:rsidR="006168EF" w:rsidRDefault="00961C06" w:rsidP="002643A6">
            <w:r>
              <w:rPr>
                <w:rFonts w:cs="Arial"/>
                <w:b/>
              </w:rPr>
              <w:t>C.E.22-23/41</w:t>
            </w:r>
          </w:p>
        </w:tc>
        <w:tc>
          <w:tcPr>
            <w:tcW w:w="3965" w:type="pct"/>
          </w:tcPr>
          <w:p w14:paraId="037E1D27" w14:textId="08A2DB4F" w:rsidR="007D7D04" w:rsidRDefault="00D04D6F" w:rsidP="00961C06">
            <w:pPr>
              <w:pStyle w:val="Titre3"/>
            </w:pPr>
            <w:r>
              <w:t>Consu</w:t>
            </w:r>
            <w:r w:rsidR="00961C06">
              <w:t>ltation pOLITIQUE DU TRANSPORT SCOLAIRE (OS-TR-01)</w:t>
            </w:r>
          </w:p>
          <w:p w14:paraId="6AC4144D" w14:textId="216855E4" w:rsidR="00A7499E" w:rsidRDefault="00A7499E" w:rsidP="00A7499E">
            <w:pPr>
              <w:ind w:left="403"/>
            </w:pPr>
            <w:r>
              <w:t>7.2.4 : M. Jaziri mentionne que les points 7.2.2 à 7.2.4 doivent devenir 7.2.1 à 7.2.3</w:t>
            </w:r>
          </w:p>
          <w:p w14:paraId="3AB3D4E3" w14:textId="1FFAD6C4" w:rsidR="00A7499E" w:rsidRDefault="00A7499E" w:rsidP="00A7499E">
            <w:pPr>
              <w:ind w:left="403"/>
            </w:pPr>
          </w:p>
          <w:p w14:paraId="750DEFEC" w14:textId="10939387" w:rsidR="00A7499E" w:rsidRDefault="00A7499E" w:rsidP="00A7499E">
            <w:pPr>
              <w:ind w:left="403"/>
            </w:pPr>
            <w:r>
              <w:t>9.10 : Mme Blais mentionne qu’on ne retrouve pas la mention que les demandes seront traitées pour la rentrée pour le secondaire tel qu’indiqué dans le texte pour le primaire.</w:t>
            </w:r>
          </w:p>
          <w:p w14:paraId="088F51ED" w14:textId="7D46A731" w:rsidR="00A7499E" w:rsidRDefault="00A7499E" w:rsidP="00A7499E">
            <w:pPr>
              <w:ind w:left="403"/>
            </w:pPr>
          </w:p>
          <w:p w14:paraId="1A89088D" w14:textId="768116AD" w:rsidR="00A7499E" w:rsidRDefault="00A7499E" w:rsidP="00A7499E">
            <w:pPr>
              <w:ind w:left="403"/>
            </w:pPr>
            <w:r>
              <w:t>10.2 : Mme Blais mentionne qu’il est impossible de déplacer un minimum de 15 enfants en moins de 20 minutes quand l’autobus doit faire sa procédure de débarquement à chaque élève. La formulation du point devrait s’assurer d’être réaliste.</w:t>
            </w:r>
          </w:p>
          <w:p w14:paraId="514FE4C1" w14:textId="0107AE56" w:rsidR="00A7499E" w:rsidRDefault="00A7499E" w:rsidP="00A7499E">
            <w:pPr>
              <w:ind w:left="403"/>
            </w:pPr>
          </w:p>
          <w:p w14:paraId="1EB7D423" w14:textId="2A21F3F3" w:rsidR="00A7499E" w:rsidRDefault="00A7499E" w:rsidP="00A7499E">
            <w:pPr>
              <w:ind w:left="403"/>
            </w:pPr>
            <w:r>
              <w:t xml:space="preserve">Mme </w:t>
            </w:r>
            <w:proofErr w:type="spellStart"/>
            <w:r>
              <w:t>Maillhot</w:t>
            </w:r>
            <w:proofErr w:type="spellEnd"/>
            <w:r>
              <w:t>-Poissant mentionne qu’il faudrait s’assurer que la maternelle précède le préscolaire à chaque répétition pour s’assurer d’un ordre chronologique. Le terme maternelle est-il réellement nécessaire ? Il semble y avoir une confusion entre les deux termes au fil du document.</w:t>
            </w:r>
          </w:p>
          <w:p w14:paraId="739874B6" w14:textId="3AC2563D" w:rsidR="00A7499E" w:rsidRDefault="00A7499E" w:rsidP="00A7499E">
            <w:pPr>
              <w:ind w:left="403"/>
            </w:pPr>
          </w:p>
          <w:p w14:paraId="4C734032" w14:textId="76E5F48A" w:rsidR="00A7499E" w:rsidRDefault="00A7499E" w:rsidP="00A7499E">
            <w:pPr>
              <w:ind w:left="403"/>
            </w:pPr>
            <w:r>
              <w:t>Mme Poirier mentionne qu’il devrait y avoir un point sur la propreté dans les autobus.</w:t>
            </w:r>
          </w:p>
          <w:p w14:paraId="6EE35601" w14:textId="22675894" w:rsidR="00A7499E" w:rsidRDefault="00A7499E" w:rsidP="00A7499E">
            <w:pPr>
              <w:ind w:left="403"/>
            </w:pPr>
          </w:p>
          <w:p w14:paraId="71BDF51D" w14:textId="52DD6F1C" w:rsidR="00A7499E" w:rsidRDefault="00A7499E" w:rsidP="00A7499E">
            <w:pPr>
              <w:ind w:left="403"/>
            </w:pPr>
            <w:r>
              <w:t>Voir la grille de retour pour l’approbation des points.</w:t>
            </w:r>
          </w:p>
          <w:p w14:paraId="13FC5E6A" w14:textId="53BEC8CC" w:rsidR="00A7499E" w:rsidRDefault="00A7499E" w:rsidP="00A7499E">
            <w:pPr>
              <w:ind w:left="403"/>
            </w:pPr>
          </w:p>
          <w:p w14:paraId="1493BE75" w14:textId="251A313B" w:rsidR="00A7499E" w:rsidRDefault="00A7499E" w:rsidP="00A7499E">
            <w:pPr>
              <w:pStyle w:val="Titre4"/>
            </w:pPr>
            <w:r>
              <w:t>Nathalie Bélisle propose l’approbation de cette consultation.</w:t>
            </w:r>
          </w:p>
          <w:p w14:paraId="02FE3E03" w14:textId="77777777" w:rsidR="00A7499E" w:rsidRPr="007C14F4" w:rsidRDefault="00A7499E" w:rsidP="00A7499E">
            <w:pPr>
              <w:ind w:left="460"/>
            </w:pPr>
          </w:p>
          <w:p w14:paraId="6E9DB2B5" w14:textId="25B51F39" w:rsidR="00A7499E" w:rsidRDefault="00A7499E" w:rsidP="00A7499E">
            <w:pPr>
              <w:pStyle w:val="Titre4"/>
            </w:pPr>
            <w:r>
              <w:t>Maryse Leblanc appuie cette proposition.</w:t>
            </w:r>
          </w:p>
          <w:p w14:paraId="592A0E1A" w14:textId="77777777" w:rsidR="00A7499E" w:rsidRPr="00A7499E" w:rsidRDefault="00A7499E" w:rsidP="00A7499E">
            <w:pPr>
              <w:ind w:left="403"/>
            </w:pPr>
          </w:p>
          <w:p w14:paraId="22AD6087" w14:textId="705CF062" w:rsidR="008557A1" w:rsidRDefault="008557A1" w:rsidP="008557A1"/>
          <w:p w14:paraId="387EDB89" w14:textId="77777777" w:rsidR="008557A1" w:rsidRPr="008557A1" w:rsidRDefault="008557A1" w:rsidP="008557A1">
            <w:pPr>
              <w:jc w:val="right"/>
            </w:pPr>
          </w:p>
          <w:p w14:paraId="4ED982FF" w14:textId="77777777" w:rsidR="008557A1" w:rsidRDefault="008557A1" w:rsidP="008557A1">
            <w:pPr>
              <w:jc w:val="right"/>
              <w:rPr>
                <w:b/>
              </w:rPr>
            </w:pPr>
            <w:r w:rsidRPr="008557A1">
              <w:rPr>
                <w:b/>
              </w:rPr>
              <w:t>Approuvé à l’unanimité</w:t>
            </w:r>
          </w:p>
          <w:p w14:paraId="30253644" w14:textId="77777777" w:rsidR="00961C06" w:rsidRDefault="00961C06" w:rsidP="00961C06"/>
          <w:p w14:paraId="6DAFF290" w14:textId="77777777" w:rsidR="00961C06" w:rsidRDefault="00961C06" w:rsidP="00961C06"/>
          <w:p w14:paraId="3C746AB9" w14:textId="1E9FA5FF" w:rsidR="00961C06" w:rsidRPr="00961C06" w:rsidRDefault="00961C06" w:rsidP="00961C06"/>
        </w:tc>
      </w:tr>
      <w:tr w:rsidR="00396EBD" w14:paraId="63A21D7F" w14:textId="77777777" w:rsidTr="001A65BC">
        <w:trPr>
          <w:gridBefore w:val="1"/>
          <w:wBefore w:w="62" w:type="pct"/>
          <w:trHeight w:val="1134"/>
        </w:trPr>
        <w:tc>
          <w:tcPr>
            <w:tcW w:w="972" w:type="pct"/>
            <w:gridSpan w:val="2"/>
          </w:tcPr>
          <w:p w14:paraId="7CE88ECE" w14:textId="7ED55515" w:rsidR="006168EF" w:rsidRDefault="00E95151" w:rsidP="00991380">
            <w:pPr>
              <w:spacing w:before="40"/>
            </w:pPr>
            <w:r>
              <w:rPr>
                <w:rFonts w:cs="Arial"/>
                <w:b/>
              </w:rPr>
              <w:t>C.E.2</w:t>
            </w:r>
            <w:r w:rsidR="00991380">
              <w:rPr>
                <w:rFonts w:cs="Arial"/>
                <w:b/>
              </w:rPr>
              <w:t>2</w:t>
            </w:r>
            <w:r>
              <w:rPr>
                <w:rFonts w:cs="Arial"/>
                <w:b/>
              </w:rPr>
              <w:t>-2</w:t>
            </w:r>
            <w:r w:rsidR="00991380">
              <w:rPr>
                <w:rFonts w:cs="Arial"/>
                <w:b/>
              </w:rPr>
              <w:t>3</w:t>
            </w:r>
            <w:r>
              <w:rPr>
                <w:rFonts w:cs="Arial"/>
                <w:b/>
              </w:rPr>
              <w:t>/</w:t>
            </w:r>
            <w:r w:rsidR="00961C06">
              <w:rPr>
                <w:rFonts w:cs="Arial"/>
                <w:b/>
              </w:rPr>
              <w:t>42</w:t>
            </w:r>
          </w:p>
        </w:tc>
        <w:tc>
          <w:tcPr>
            <w:tcW w:w="3965" w:type="pct"/>
          </w:tcPr>
          <w:p w14:paraId="00BB78A4" w14:textId="78DF61DF" w:rsidR="006168EF" w:rsidRDefault="00961C06" w:rsidP="0077510A">
            <w:pPr>
              <w:pStyle w:val="Titre3"/>
            </w:pPr>
            <w:r>
              <w:t>BUDGET CONSEIL D’ÉTABLISSEMENT</w:t>
            </w:r>
          </w:p>
          <w:p w14:paraId="2CBAA61E" w14:textId="13DF79FC" w:rsidR="00A7499E" w:rsidRDefault="00A7499E" w:rsidP="00A7499E">
            <w:pPr>
              <w:ind w:left="403"/>
            </w:pPr>
            <w:r>
              <w:t>Les membres parents délibéreront entre un repas au restaurant pour le dernier CÉ ou un don au bingo de intervenants de l’école. Suivi à la prochaine rencontre</w:t>
            </w:r>
            <w:r w:rsidR="006D0267">
              <w:t>.</w:t>
            </w:r>
          </w:p>
          <w:p w14:paraId="7F576EDE" w14:textId="58452EF0" w:rsidR="006D0267" w:rsidRDefault="006D0267" w:rsidP="00A7499E">
            <w:pPr>
              <w:ind w:left="403"/>
            </w:pPr>
          </w:p>
          <w:p w14:paraId="6D8CEF6C" w14:textId="21F791C1" w:rsidR="006D0267" w:rsidRDefault="006D0267" w:rsidP="006D0267">
            <w:pPr>
              <w:pStyle w:val="Titre4"/>
              <w:ind w:left="403"/>
            </w:pPr>
            <w:r>
              <w:t>Valérie Morency propose de reporter la discussion pour réflexion.</w:t>
            </w:r>
          </w:p>
          <w:p w14:paraId="52C9E1C4" w14:textId="77777777" w:rsidR="006D0267" w:rsidRPr="007C14F4" w:rsidRDefault="006D0267" w:rsidP="006D0267">
            <w:pPr>
              <w:ind w:left="460"/>
            </w:pPr>
          </w:p>
          <w:p w14:paraId="7126836D" w14:textId="10E6D0C3" w:rsidR="006D0267" w:rsidRPr="00A7499E" w:rsidRDefault="006D0267" w:rsidP="006D0267">
            <w:pPr>
              <w:ind w:left="403"/>
            </w:pPr>
            <w:proofErr w:type="spellStart"/>
            <w:r>
              <w:t>Joanie</w:t>
            </w:r>
            <w:proofErr w:type="spellEnd"/>
            <w:r>
              <w:t xml:space="preserve"> Mailhot-Poissant appuie cette proposition.</w:t>
            </w:r>
          </w:p>
          <w:p w14:paraId="0E3A0B92" w14:textId="63DAA0C6" w:rsidR="008557A1" w:rsidRDefault="008557A1" w:rsidP="008557A1"/>
          <w:p w14:paraId="5556C9BC" w14:textId="77777777" w:rsidR="008557A1" w:rsidRPr="008557A1" w:rsidRDefault="008557A1" w:rsidP="008557A1">
            <w:pPr>
              <w:jc w:val="right"/>
            </w:pPr>
          </w:p>
          <w:p w14:paraId="5278F133" w14:textId="3ED5C1DA" w:rsidR="00961C06" w:rsidRDefault="008557A1" w:rsidP="008557A1">
            <w:pPr>
              <w:jc w:val="right"/>
              <w:rPr>
                <w:b/>
              </w:rPr>
            </w:pPr>
            <w:r>
              <w:rPr>
                <w:b/>
              </w:rPr>
              <w:t>Adopté</w:t>
            </w:r>
            <w:r w:rsidRPr="003E3F82">
              <w:rPr>
                <w:b/>
              </w:rPr>
              <w:t xml:space="preserve"> à l’unanimité</w:t>
            </w:r>
          </w:p>
          <w:p w14:paraId="297A9885" w14:textId="77777777" w:rsidR="008557A1" w:rsidRDefault="008557A1" w:rsidP="008557A1">
            <w:pPr>
              <w:jc w:val="right"/>
            </w:pPr>
          </w:p>
          <w:p w14:paraId="5A0859F1" w14:textId="77777777" w:rsidR="00961C06" w:rsidRPr="00961C06" w:rsidRDefault="00961C06" w:rsidP="00961C06"/>
          <w:p w14:paraId="7D05D3FA" w14:textId="147EA40A" w:rsidR="007D7D04" w:rsidRPr="00D022D0" w:rsidRDefault="007D7D04" w:rsidP="00474C4A">
            <w:pPr>
              <w:keepNext/>
              <w:widowControl w:val="0"/>
              <w:autoSpaceDE w:val="0"/>
              <w:autoSpaceDN w:val="0"/>
              <w:adjustRightInd w:val="0"/>
              <w:ind w:left="567"/>
              <w:jc w:val="right"/>
              <w:rPr>
                <w:rFonts w:cs="Arial"/>
                <w:b/>
                <w:bCs/>
              </w:rPr>
            </w:pPr>
          </w:p>
        </w:tc>
      </w:tr>
      <w:tr w:rsidR="00396EBD" w14:paraId="017EE9CB" w14:textId="77777777" w:rsidTr="001A65BC">
        <w:trPr>
          <w:gridBefore w:val="1"/>
          <w:wBefore w:w="62" w:type="pct"/>
          <w:trHeight w:val="1376"/>
        </w:trPr>
        <w:tc>
          <w:tcPr>
            <w:tcW w:w="972" w:type="pct"/>
            <w:gridSpan w:val="2"/>
          </w:tcPr>
          <w:p w14:paraId="711D0676" w14:textId="7B7A3ED2" w:rsidR="00961C06" w:rsidRDefault="00961C06" w:rsidP="00961C06">
            <w:pPr>
              <w:rPr>
                <w:rFonts w:cs="Arial"/>
                <w:b/>
              </w:rPr>
            </w:pPr>
            <w:r>
              <w:rPr>
                <w:rFonts w:cs="Arial"/>
                <w:b/>
              </w:rPr>
              <w:lastRenderedPageBreak/>
              <w:t>C.E.22-23/43</w:t>
            </w:r>
          </w:p>
        </w:tc>
        <w:tc>
          <w:tcPr>
            <w:tcW w:w="3885" w:type="pct"/>
          </w:tcPr>
          <w:p w14:paraId="7E6D8AEC" w14:textId="143103B2" w:rsidR="00961C06" w:rsidRDefault="00961C06" w:rsidP="00961C06">
            <w:pPr>
              <w:pStyle w:val="Titre3"/>
            </w:pPr>
            <w:r>
              <w:t>PROPOSITION pAPETERIE ET CIE</w:t>
            </w:r>
          </w:p>
          <w:p w14:paraId="376784C7" w14:textId="7057A8F5" w:rsidR="00A7499E" w:rsidRDefault="00A7499E" w:rsidP="00A7499E">
            <w:pPr>
              <w:ind w:left="403"/>
            </w:pPr>
            <w:r>
              <w:t>Ce fournisseur demande le renouvellement du contrat. Des modifications au contrat sont demandées par l’école afin de faciliter la communication et diminuer les surplus payés par l’école.</w:t>
            </w:r>
          </w:p>
          <w:p w14:paraId="38A4C5B0" w14:textId="51F07CCB" w:rsidR="00A7499E" w:rsidRPr="00A7499E" w:rsidRDefault="00A7499E" w:rsidP="00A7499E"/>
          <w:p w14:paraId="76F3D7C4" w14:textId="7F00259D" w:rsidR="00A7499E" w:rsidRDefault="00396EBD" w:rsidP="00A7499E">
            <w:pPr>
              <w:pStyle w:val="Titre4"/>
              <w:ind w:left="403"/>
            </w:pPr>
            <w:r w:rsidRPr="00396EBD">
              <w:t>Isabelle Beauchemin</w:t>
            </w:r>
            <w:r w:rsidR="006D0267">
              <w:t xml:space="preserve"> </w:t>
            </w:r>
            <w:r>
              <w:t>propose la reconduction du contrat avec ce fournisseur</w:t>
            </w:r>
            <w:r w:rsidR="00A7499E">
              <w:t>.</w:t>
            </w:r>
          </w:p>
          <w:p w14:paraId="03A978C3" w14:textId="77777777" w:rsidR="00A7499E" w:rsidRPr="007C14F4" w:rsidRDefault="00A7499E" w:rsidP="00A7499E">
            <w:pPr>
              <w:ind w:left="460"/>
            </w:pPr>
          </w:p>
          <w:p w14:paraId="4B7777C5" w14:textId="316EB19B" w:rsidR="00961C06" w:rsidRDefault="00396EBD" w:rsidP="00396EBD">
            <w:pPr>
              <w:ind w:left="403"/>
            </w:pPr>
            <w:r>
              <w:t>Geneviève Blais</w:t>
            </w:r>
            <w:r w:rsidR="00A7499E">
              <w:t xml:space="preserve"> appuie cette proposition</w:t>
            </w:r>
            <w:r>
              <w:t>.</w:t>
            </w:r>
          </w:p>
          <w:p w14:paraId="70E533B5" w14:textId="77777777" w:rsidR="00396EBD" w:rsidRDefault="00396EBD" w:rsidP="00396EBD">
            <w:pPr>
              <w:ind w:left="403"/>
            </w:pPr>
          </w:p>
          <w:p w14:paraId="53456238" w14:textId="77777777" w:rsidR="008557A1" w:rsidRDefault="008557A1" w:rsidP="008557A1">
            <w:pPr>
              <w:jc w:val="right"/>
              <w:rPr>
                <w:b/>
              </w:rPr>
            </w:pPr>
            <w:r w:rsidRPr="008557A1">
              <w:rPr>
                <w:b/>
              </w:rPr>
              <w:t>Approuvé à l’unanimité</w:t>
            </w:r>
          </w:p>
          <w:p w14:paraId="413A9A1B" w14:textId="27D5D783" w:rsidR="00961C06" w:rsidRDefault="00961C06" w:rsidP="008557A1">
            <w:pPr>
              <w:jc w:val="right"/>
            </w:pPr>
          </w:p>
          <w:p w14:paraId="51B975E9" w14:textId="52ED43C2" w:rsidR="008557A1" w:rsidRDefault="008557A1" w:rsidP="008557A1">
            <w:pPr>
              <w:jc w:val="right"/>
            </w:pPr>
          </w:p>
          <w:p w14:paraId="734D5AB1" w14:textId="77777777" w:rsidR="008557A1" w:rsidRPr="00961C06" w:rsidRDefault="008557A1" w:rsidP="008557A1">
            <w:pPr>
              <w:jc w:val="right"/>
            </w:pPr>
          </w:p>
          <w:p w14:paraId="388C82B3" w14:textId="5ABF780E" w:rsidR="00961C06" w:rsidRPr="00B43F97" w:rsidRDefault="00961C06" w:rsidP="00961C06">
            <w:pPr>
              <w:widowControl w:val="0"/>
              <w:autoSpaceDE w:val="0"/>
              <w:autoSpaceDN w:val="0"/>
              <w:adjustRightInd w:val="0"/>
              <w:ind w:left="453"/>
              <w:jc w:val="both"/>
              <w:rPr>
                <w:rFonts w:cs="Arial"/>
                <w:bCs/>
              </w:rPr>
            </w:pPr>
          </w:p>
        </w:tc>
      </w:tr>
      <w:tr w:rsidR="00396EBD" w14:paraId="4A9DC623" w14:textId="77777777" w:rsidTr="001A65BC">
        <w:trPr>
          <w:gridBefore w:val="1"/>
          <w:wBefore w:w="62" w:type="pct"/>
          <w:trHeight w:val="3005"/>
        </w:trPr>
        <w:tc>
          <w:tcPr>
            <w:tcW w:w="972" w:type="pct"/>
            <w:gridSpan w:val="2"/>
          </w:tcPr>
          <w:p w14:paraId="7CDBCABD" w14:textId="2F5D119E" w:rsidR="00961C06" w:rsidRDefault="00961C06" w:rsidP="00961C06"/>
        </w:tc>
        <w:tc>
          <w:tcPr>
            <w:tcW w:w="3885" w:type="pct"/>
          </w:tcPr>
          <w:p w14:paraId="28F34038" w14:textId="77777777" w:rsidR="00961C06" w:rsidRDefault="00961C06" w:rsidP="00961C06">
            <w:pPr>
              <w:pStyle w:val="Titre3"/>
            </w:pPr>
            <w:r>
              <w:t>MOT DU REPRÉSENTANT AU COMITÉ DE PARENTS</w:t>
            </w:r>
          </w:p>
          <w:p w14:paraId="5BB16518" w14:textId="77777777" w:rsidR="00396EBD" w:rsidRDefault="00396EBD" w:rsidP="00396EBD">
            <w:pPr>
              <w:ind w:left="403"/>
            </w:pPr>
            <w:r>
              <w:t>Rencontre du 19 janvier : Discussion sur le SEJ-18 concernant les frais aux parents et les services de garde.</w:t>
            </w:r>
          </w:p>
          <w:p w14:paraId="15C7849B" w14:textId="77777777" w:rsidR="00396EBD" w:rsidRDefault="00396EBD" w:rsidP="00396EBD">
            <w:pPr>
              <w:ind w:left="403"/>
            </w:pPr>
            <w:r>
              <w:t>Rencontre du 16 février : pas d’élément à relever.</w:t>
            </w:r>
          </w:p>
          <w:p w14:paraId="48B28303" w14:textId="410DA597" w:rsidR="00961C06" w:rsidRDefault="00396EBD" w:rsidP="00396EBD">
            <w:pPr>
              <w:ind w:left="403"/>
            </w:pPr>
            <w:r>
              <w:t>Prochaine rencontre : 16 mars.</w:t>
            </w:r>
          </w:p>
          <w:p w14:paraId="7C9DBE63" w14:textId="51F4E0EA" w:rsidR="00961C06" w:rsidRPr="00961C06" w:rsidRDefault="00961C06" w:rsidP="00961C06"/>
        </w:tc>
      </w:tr>
      <w:tr w:rsidR="00396EBD" w14:paraId="29E28A4F" w14:textId="77777777" w:rsidTr="001A65BC">
        <w:trPr>
          <w:gridBefore w:val="1"/>
          <w:wBefore w:w="62" w:type="pct"/>
          <w:trHeight w:val="3005"/>
        </w:trPr>
        <w:tc>
          <w:tcPr>
            <w:tcW w:w="972" w:type="pct"/>
            <w:gridSpan w:val="2"/>
          </w:tcPr>
          <w:p w14:paraId="6A768EA7" w14:textId="77777777" w:rsidR="00961C06" w:rsidRDefault="00961C06" w:rsidP="00961C06"/>
        </w:tc>
        <w:tc>
          <w:tcPr>
            <w:tcW w:w="3885" w:type="pct"/>
          </w:tcPr>
          <w:p w14:paraId="76BF43B9" w14:textId="77777777" w:rsidR="00961C06" w:rsidRDefault="00961C06" w:rsidP="00961C06">
            <w:pPr>
              <w:pStyle w:val="Titre3"/>
            </w:pPr>
            <w:r>
              <w:t>moT DU PERSONNEL</w:t>
            </w:r>
          </w:p>
          <w:p w14:paraId="3F3C9E2B" w14:textId="77777777" w:rsidR="00396EBD" w:rsidRDefault="00396EBD" w:rsidP="00396EBD">
            <w:pPr>
              <w:ind w:left="403"/>
            </w:pPr>
            <w:r>
              <w:t xml:space="preserve">Maryse Leblanc : Le colloque HM a eu lieu. Le CSSMI a bien aimé l'initiative et aimerait la reproduire dans d'autres écoles. Bons commentaires des parents et des collaborateurs. Implication des jeunes, entre autres au piano. Les parents ont aimé la place laissée aux élèves, entre autre dans les chants spontanés pour accompagner le piano, et dans les conférences par Daphnée Crête et Rosemary Cyr. </w:t>
            </w:r>
          </w:p>
          <w:p w14:paraId="138C9DE8" w14:textId="77777777" w:rsidR="00396EBD" w:rsidRDefault="00396EBD" w:rsidP="00396EBD">
            <w:pPr>
              <w:ind w:left="403"/>
            </w:pPr>
            <w:r>
              <w:t xml:space="preserve">Semaine de la persévérance : beau succès. L'initiative des mots des parents a été très appréciée de tous. </w:t>
            </w:r>
          </w:p>
          <w:p w14:paraId="14928F4C" w14:textId="4B269087" w:rsidR="00396EBD" w:rsidRDefault="00396EBD" w:rsidP="00396EBD">
            <w:pPr>
              <w:ind w:left="403"/>
            </w:pPr>
            <w:r>
              <w:t xml:space="preserve">Semaine Érable : Sucreries d'érable offertes aux élèves. </w:t>
            </w:r>
          </w:p>
          <w:p w14:paraId="55900B0F" w14:textId="7C9D58B3" w:rsidR="00396EBD" w:rsidRDefault="00396EBD" w:rsidP="00396EBD">
            <w:pPr>
              <w:ind w:left="403"/>
            </w:pPr>
            <w:r>
              <w:t>Semaine libre d'être moi à venir (transformation de l</w:t>
            </w:r>
            <w:r w:rsidR="00EC018A">
              <w:t>a semaine LGBT) du 15 au 18 mai</w:t>
            </w:r>
            <w:r>
              <w:t xml:space="preserve">. Accueil aux portes avec le message Je suis ordinaire et Je suis beau, mots positifs et variétés d'activités. </w:t>
            </w:r>
          </w:p>
          <w:p w14:paraId="12051DFC" w14:textId="77660A94" w:rsidR="00396EBD" w:rsidRDefault="00396EBD" w:rsidP="00396EBD">
            <w:pPr>
              <w:ind w:left="403"/>
            </w:pPr>
            <w:r>
              <w:t xml:space="preserve">26 mai, le bingo des intervenantes, contributions financières recherchées. Vente de garage le 13 mai. </w:t>
            </w:r>
          </w:p>
          <w:p w14:paraId="20B0C900" w14:textId="77777777" w:rsidR="00396EBD" w:rsidRDefault="00396EBD" w:rsidP="00396EBD">
            <w:pPr>
              <w:ind w:left="403"/>
            </w:pPr>
          </w:p>
          <w:p w14:paraId="695C16B9" w14:textId="4DF692A3" w:rsidR="00396EBD" w:rsidRDefault="00396EBD" w:rsidP="00396EBD">
            <w:pPr>
              <w:ind w:left="403"/>
            </w:pPr>
            <w:r>
              <w:t xml:space="preserve">Nathalie </w:t>
            </w:r>
            <w:proofErr w:type="spellStart"/>
            <w:r>
              <w:t>Belisle</w:t>
            </w:r>
            <w:proofErr w:type="spellEnd"/>
            <w:r>
              <w:t xml:space="preserve"> : Les équipes parascolaires sportives achèvent leur saison, un petit gala sera organisé et des matchs intra-école auront lieu jusqu'à la fin de l'année scolaire.</w:t>
            </w:r>
          </w:p>
          <w:p w14:paraId="0CE0B0AB" w14:textId="77777777" w:rsidR="00396EBD" w:rsidRDefault="00396EBD" w:rsidP="00396EBD">
            <w:pPr>
              <w:ind w:left="403"/>
            </w:pPr>
            <w:r>
              <w:t xml:space="preserve"> </w:t>
            </w:r>
          </w:p>
          <w:p w14:paraId="5FECD696" w14:textId="713AB5A1" w:rsidR="00396EBD" w:rsidRDefault="00396EBD" w:rsidP="00396EBD">
            <w:pPr>
              <w:ind w:left="403"/>
            </w:pPr>
            <w:r>
              <w:t xml:space="preserve">Geneviève Blais : Journée contre l'homophobie et la </w:t>
            </w:r>
            <w:proofErr w:type="spellStart"/>
            <w:r>
              <w:t>transphobie</w:t>
            </w:r>
            <w:proofErr w:type="spellEnd"/>
            <w:r>
              <w:t xml:space="preserve"> du 17 </w:t>
            </w:r>
            <w:proofErr w:type="spellStart"/>
            <w:proofErr w:type="gramStart"/>
            <w:r>
              <w:t>mai.Élèves</w:t>
            </w:r>
            <w:proofErr w:type="spellEnd"/>
            <w:proofErr w:type="gramEnd"/>
            <w:r>
              <w:t xml:space="preserve"> consultés, porte-clés créés par les élèves, journée arc-en-ciel, </w:t>
            </w:r>
            <w:proofErr w:type="spellStart"/>
            <w:r>
              <w:t>kahoot</w:t>
            </w:r>
            <w:proofErr w:type="spellEnd"/>
            <w:r>
              <w:t xml:space="preserve"> sur l'heure du dîner au sujet des mythes sur la diversité, concours de dessin d'arc-en-ciel avec petits prix. </w:t>
            </w:r>
          </w:p>
          <w:p w14:paraId="7456C3CB" w14:textId="77777777" w:rsidR="00396EBD" w:rsidRPr="00961C06" w:rsidRDefault="00396EBD" w:rsidP="00396EBD">
            <w:pPr>
              <w:ind w:left="403"/>
            </w:pPr>
          </w:p>
          <w:p w14:paraId="614B8963" w14:textId="0BFBBDCE" w:rsidR="00961C06" w:rsidRPr="00961C06" w:rsidRDefault="00961C06" w:rsidP="00961C06"/>
        </w:tc>
      </w:tr>
      <w:tr w:rsidR="00396EBD" w14:paraId="3B4F77D5" w14:textId="77777777" w:rsidTr="001A65BC">
        <w:trPr>
          <w:gridBefore w:val="1"/>
          <w:wBefore w:w="62" w:type="pct"/>
          <w:trHeight w:val="2494"/>
        </w:trPr>
        <w:tc>
          <w:tcPr>
            <w:tcW w:w="972" w:type="pct"/>
            <w:gridSpan w:val="2"/>
          </w:tcPr>
          <w:p w14:paraId="21C71564" w14:textId="77777777" w:rsidR="00961C06" w:rsidRDefault="00961C06" w:rsidP="00961C06"/>
        </w:tc>
        <w:tc>
          <w:tcPr>
            <w:tcW w:w="3885" w:type="pct"/>
          </w:tcPr>
          <w:p w14:paraId="6D8C6DA6" w14:textId="77777777" w:rsidR="00961C06" w:rsidRDefault="00961C06" w:rsidP="00961C06">
            <w:pPr>
              <w:pStyle w:val="Titre3"/>
            </w:pPr>
            <w:r>
              <w:t>Mot de la direction</w:t>
            </w:r>
          </w:p>
          <w:p w14:paraId="6E38E2CC" w14:textId="765C48D5" w:rsidR="00396EBD" w:rsidRDefault="00396EBD" w:rsidP="00396EBD">
            <w:pPr>
              <w:widowControl w:val="0"/>
              <w:autoSpaceDE w:val="0"/>
              <w:autoSpaceDN w:val="0"/>
              <w:adjustRightInd w:val="0"/>
              <w:ind w:left="403"/>
              <w:jc w:val="both"/>
              <w:rPr>
                <w:rFonts w:cs="Arial"/>
                <w:bCs/>
              </w:rPr>
            </w:pPr>
            <w:r w:rsidRPr="00396EBD">
              <w:rPr>
                <w:rFonts w:cs="Arial"/>
                <w:bCs/>
              </w:rPr>
              <w:t>Christine Gauthier : La préparation de l'année 2023-2024 est entamée. Le fonctionnement d'un envoi par mois aux parents est-il à réviser</w:t>
            </w:r>
            <w:r>
              <w:rPr>
                <w:rFonts w:cs="Arial"/>
                <w:bCs/>
              </w:rPr>
              <w:t xml:space="preserve"> </w:t>
            </w:r>
            <w:r w:rsidRPr="00396EBD">
              <w:rPr>
                <w:rFonts w:cs="Arial"/>
                <w:bCs/>
              </w:rPr>
              <w:t>? Retour à une information-un courriel</w:t>
            </w:r>
            <w:r>
              <w:rPr>
                <w:rFonts w:cs="Arial"/>
                <w:bCs/>
              </w:rPr>
              <w:t xml:space="preserve"> </w:t>
            </w:r>
            <w:r w:rsidRPr="00396EBD">
              <w:rPr>
                <w:rFonts w:cs="Arial"/>
                <w:bCs/>
              </w:rPr>
              <w:t xml:space="preserve">? Les membres du CE suggèrent de rester à une communication mensuelle. </w:t>
            </w:r>
          </w:p>
          <w:p w14:paraId="6594F58A" w14:textId="77777777" w:rsidR="00396EBD" w:rsidRPr="00396EBD" w:rsidRDefault="00396EBD" w:rsidP="00396EBD">
            <w:pPr>
              <w:widowControl w:val="0"/>
              <w:autoSpaceDE w:val="0"/>
              <w:autoSpaceDN w:val="0"/>
              <w:adjustRightInd w:val="0"/>
              <w:ind w:left="403"/>
              <w:jc w:val="both"/>
              <w:rPr>
                <w:rFonts w:cs="Arial"/>
                <w:bCs/>
              </w:rPr>
            </w:pPr>
          </w:p>
          <w:p w14:paraId="43F9F5CF" w14:textId="4D631049" w:rsidR="00961C06" w:rsidRDefault="00396EBD" w:rsidP="00396EBD">
            <w:pPr>
              <w:widowControl w:val="0"/>
              <w:autoSpaceDE w:val="0"/>
              <w:autoSpaceDN w:val="0"/>
              <w:adjustRightInd w:val="0"/>
              <w:ind w:left="403"/>
              <w:jc w:val="both"/>
              <w:rPr>
                <w:rFonts w:cs="Arial"/>
                <w:bCs/>
              </w:rPr>
            </w:pPr>
            <w:r w:rsidRPr="00396EBD">
              <w:rPr>
                <w:rFonts w:cs="Arial"/>
                <w:bCs/>
              </w:rPr>
              <w:t>Louis-Philippe Labbée met en valeur le site internet de l'école.</w:t>
            </w:r>
          </w:p>
          <w:p w14:paraId="6C749290" w14:textId="4F279A8B" w:rsidR="00396EBD" w:rsidRDefault="00396EBD" w:rsidP="00396EBD">
            <w:pPr>
              <w:widowControl w:val="0"/>
              <w:autoSpaceDE w:val="0"/>
              <w:autoSpaceDN w:val="0"/>
              <w:adjustRightInd w:val="0"/>
              <w:ind w:left="403"/>
              <w:jc w:val="both"/>
              <w:rPr>
                <w:rFonts w:cs="Arial"/>
                <w:bCs/>
              </w:rPr>
            </w:pPr>
          </w:p>
          <w:p w14:paraId="3D60A6A1" w14:textId="77777777" w:rsidR="00396EBD" w:rsidRDefault="00396EBD" w:rsidP="00396EBD">
            <w:pPr>
              <w:widowControl w:val="0"/>
              <w:autoSpaceDE w:val="0"/>
              <w:autoSpaceDN w:val="0"/>
              <w:adjustRightInd w:val="0"/>
              <w:ind w:left="403"/>
              <w:jc w:val="both"/>
              <w:rPr>
                <w:rFonts w:cs="Arial"/>
                <w:bCs/>
              </w:rPr>
            </w:pPr>
          </w:p>
          <w:p w14:paraId="509D3D8F" w14:textId="51DC5D8F" w:rsidR="00396EBD" w:rsidRPr="009D4969" w:rsidRDefault="00396EBD" w:rsidP="00396EBD">
            <w:pPr>
              <w:widowControl w:val="0"/>
              <w:autoSpaceDE w:val="0"/>
              <w:autoSpaceDN w:val="0"/>
              <w:adjustRightInd w:val="0"/>
              <w:ind w:left="453"/>
              <w:jc w:val="both"/>
              <w:rPr>
                <w:rFonts w:cs="Arial"/>
                <w:bCs/>
              </w:rPr>
            </w:pPr>
          </w:p>
        </w:tc>
      </w:tr>
      <w:tr w:rsidR="00396EBD" w14:paraId="5FE29E2B" w14:textId="77777777" w:rsidTr="001A65BC">
        <w:trPr>
          <w:gridBefore w:val="1"/>
          <w:wBefore w:w="62" w:type="pct"/>
          <w:trHeight w:val="794"/>
        </w:trPr>
        <w:tc>
          <w:tcPr>
            <w:tcW w:w="972" w:type="pct"/>
            <w:gridSpan w:val="2"/>
          </w:tcPr>
          <w:p w14:paraId="72B4FAE5" w14:textId="77777777" w:rsidR="00961C06" w:rsidRDefault="00961C06" w:rsidP="00961C06"/>
        </w:tc>
        <w:tc>
          <w:tcPr>
            <w:tcW w:w="3885" w:type="pct"/>
          </w:tcPr>
          <w:p w14:paraId="240A1F33" w14:textId="379180C4" w:rsidR="00961C06" w:rsidRDefault="00961C06" w:rsidP="00961C06">
            <w:pPr>
              <w:pStyle w:val="Titre3"/>
            </w:pPr>
            <w:r>
              <w:t>varia</w:t>
            </w:r>
          </w:p>
          <w:p w14:paraId="317881FB" w14:textId="77777777" w:rsidR="00396EBD" w:rsidRDefault="00396EBD" w:rsidP="00396EBD">
            <w:pPr>
              <w:ind w:left="403"/>
            </w:pPr>
            <w:r>
              <w:t xml:space="preserve">Scellant dentaire : (Semaine du 24 avril) Une hygiéniste dentaire se présentera à l'école pour les élèves intéressés. Une première phase de dépistage a lieu pour vérifier si les élèves sont éligibles. Le scellant est fait dans les jours qui suivent. Service offert gratuitement. </w:t>
            </w:r>
          </w:p>
          <w:p w14:paraId="771F54EB" w14:textId="77777777" w:rsidR="00396EBD" w:rsidRDefault="00396EBD" w:rsidP="00396EBD">
            <w:pPr>
              <w:ind w:left="403"/>
            </w:pPr>
            <w:r>
              <w:t xml:space="preserve"> </w:t>
            </w:r>
          </w:p>
          <w:p w14:paraId="64059D9E" w14:textId="41DE6FF3" w:rsidR="00396EBD" w:rsidRDefault="00396EBD" w:rsidP="00396EBD">
            <w:pPr>
              <w:ind w:left="403"/>
            </w:pPr>
            <w:r>
              <w:t>Voyage de ski : le retour s'est fait très en retard. Les parents d'enfants n'ayant pas de cellulaire n'ont pas été mis au courant et ont attendu 1h45. Une communication plus effic</w:t>
            </w:r>
            <w:r w:rsidR="00EC018A">
              <w:t>ace serait grandement appréciée ou simplement autoriser les élèves à avoir leur cellulaire lors des sorties.</w:t>
            </w:r>
          </w:p>
          <w:p w14:paraId="53FA11E4" w14:textId="77777777" w:rsidR="00396EBD" w:rsidRPr="00396EBD" w:rsidRDefault="00396EBD" w:rsidP="00396EBD">
            <w:pPr>
              <w:ind w:left="403"/>
            </w:pPr>
          </w:p>
          <w:p w14:paraId="335BB2AE" w14:textId="23DED3F9" w:rsidR="00961C06" w:rsidRPr="007D7D04" w:rsidRDefault="00961C06" w:rsidP="00961C06">
            <w:pPr>
              <w:pStyle w:val="Titre4"/>
            </w:pPr>
          </w:p>
        </w:tc>
      </w:tr>
      <w:tr w:rsidR="00396EBD" w14:paraId="5ED82C26" w14:textId="77777777" w:rsidTr="001A65BC">
        <w:trPr>
          <w:gridBefore w:val="1"/>
          <w:wBefore w:w="62" w:type="pct"/>
          <w:trHeight w:val="2551"/>
        </w:trPr>
        <w:tc>
          <w:tcPr>
            <w:tcW w:w="972" w:type="pct"/>
            <w:gridSpan w:val="2"/>
          </w:tcPr>
          <w:p w14:paraId="13DAB31D" w14:textId="77777777" w:rsidR="00961C06" w:rsidRDefault="00961C06" w:rsidP="00961C06"/>
        </w:tc>
        <w:tc>
          <w:tcPr>
            <w:tcW w:w="3885" w:type="pct"/>
          </w:tcPr>
          <w:p w14:paraId="48160AB2" w14:textId="77777777" w:rsidR="00961C06" w:rsidRDefault="00961C06" w:rsidP="00961C06">
            <w:pPr>
              <w:pStyle w:val="Titre3"/>
            </w:pPr>
            <w:r>
              <w:t>question à la direction</w:t>
            </w:r>
          </w:p>
          <w:p w14:paraId="28E7C75E" w14:textId="4E7FC77C" w:rsidR="00961C06" w:rsidRPr="00B43F97" w:rsidRDefault="00396EBD" w:rsidP="00396EBD">
            <w:pPr>
              <w:widowControl w:val="0"/>
              <w:autoSpaceDE w:val="0"/>
              <w:autoSpaceDN w:val="0"/>
              <w:adjustRightInd w:val="0"/>
              <w:ind w:left="403"/>
              <w:jc w:val="both"/>
              <w:rPr>
                <w:rFonts w:cs="Arial"/>
                <w:bCs/>
              </w:rPr>
            </w:pPr>
            <w:r>
              <w:rPr>
                <w:rFonts w:cs="Arial"/>
                <w:bCs/>
              </w:rPr>
              <w:t>Aucune question.</w:t>
            </w:r>
          </w:p>
        </w:tc>
      </w:tr>
      <w:tr w:rsidR="00396EBD" w14:paraId="40583414" w14:textId="77777777" w:rsidTr="001A65BC">
        <w:trPr>
          <w:gridBefore w:val="1"/>
          <w:wBefore w:w="62" w:type="pct"/>
          <w:trHeight w:val="2324"/>
        </w:trPr>
        <w:tc>
          <w:tcPr>
            <w:tcW w:w="972" w:type="pct"/>
            <w:gridSpan w:val="2"/>
          </w:tcPr>
          <w:p w14:paraId="2622A731" w14:textId="2B70A4A8" w:rsidR="00961C06" w:rsidRDefault="00961C06" w:rsidP="00961C06">
            <w:pPr>
              <w:spacing w:before="40"/>
            </w:pPr>
            <w:r>
              <w:rPr>
                <w:rFonts w:cs="Arial"/>
                <w:b/>
              </w:rPr>
              <w:t>C.E.22-23/44</w:t>
            </w:r>
          </w:p>
        </w:tc>
        <w:tc>
          <w:tcPr>
            <w:tcW w:w="3885" w:type="pct"/>
          </w:tcPr>
          <w:p w14:paraId="1A74C02B" w14:textId="77777777" w:rsidR="00961C06" w:rsidRDefault="00961C06" w:rsidP="00961C06">
            <w:pPr>
              <w:pStyle w:val="Titre3"/>
            </w:pPr>
            <w:r>
              <w:t>levée de l’assemblée</w:t>
            </w:r>
          </w:p>
          <w:p w14:paraId="0BFD0266" w14:textId="7FAFCD14" w:rsidR="00961C06" w:rsidRDefault="00961C06" w:rsidP="00961C06">
            <w:pPr>
              <w:pStyle w:val="Titre4"/>
            </w:pPr>
            <w:r>
              <w:t xml:space="preserve">Sur proposition dûment appuyée, il est résolu que l'assemblée soit </w:t>
            </w:r>
            <w:r w:rsidR="00396EBD">
              <w:t>levée à 21 h 41</w:t>
            </w:r>
            <w:r>
              <w:t>.</w:t>
            </w:r>
          </w:p>
          <w:p w14:paraId="0451AF31" w14:textId="77777777" w:rsidR="00961C06" w:rsidRPr="004B5272" w:rsidRDefault="00961C06" w:rsidP="00961C06">
            <w:pPr>
              <w:ind w:left="179"/>
              <w:rPr>
                <w:sz w:val="18"/>
              </w:rPr>
            </w:pPr>
          </w:p>
          <w:p w14:paraId="4CBA9DC0" w14:textId="77777777" w:rsidR="00961C06" w:rsidRPr="00953020" w:rsidRDefault="00961C06" w:rsidP="00961C06">
            <w:pPr>
              <w:ind w:left="179"/>
              <w:jc w:val="right"/>
              <w:rPr>
                <w:b/>
              </w:rPr>
            </w:pPr>
            <w:r w:rsidRPr="00953020">
              <w:rPr>
                <w:b/>
              </w:rPr>
              <w:t xml:space="preserve">La proposition est </w:t>
            </w:r>
            <w:r>
              <w:rPr>
                <w:rFonts w:cs="Arial"/>
                <w:b/>
                <w:bCs/>
              </w:rPr>
              <w:t>approuvée</w:t>
            </w:r>
            <w:r w:rsidRPr="00953020">
              <w:rPr>
                <w:b/>
              </w:rPr>
              <w:t xml:space="preserve"> à l’unanimité</w:t>
            </w:r>
          </w:p>
          <w:p w14:paraId="2E42BC5F" w14:textId="77777777" w:rsidR="00961C06" w:rsidRPr="004B5272" w:rsidRDefault="00961C06" w:rsidP="00961C06">
            <w:pPr>
              <w:ind w:left="179"/>
              <w:rPr>
                <w:sz w:val="18"/>
              </w:rPr>
            </w:pPr>
          </w:p>
          <w:p w14:paraId="51415862" w14:textId="77777777" w:rsidR="00961C06" w:rsidRPr="004B5272" w:rsidRDefault="00961C06" w:rsidP="00961C06">
            <w:pPr>
              <w:ind w:left="179"/>
              <w:rPr>
                <w:sz w:val="18"/>
              </w:rPr>
            </w:pPr>
          </w:p>
          <w:p w14:paraId="52E89991" w14:textId="092D0128" w:rsidR="00961C06" w:rsidRPr="00953020" w:rsidRDefault="00961C06" w:rsidP="00961C06">
            <w:pPr>
              <w:ind w:left="179"/>
              <w:rPr>
                <w:b/>
              </w:rPr>
            </w:pPr>
            <w:r w:rsidRPr="00953020">
              <w:rPr>
                <w:b/>
              </w:rPr>
              <w:t xml:space="preserve">Prochaine réunion : </w:t>
            </w:r>
            <w:r w:rsidR="008557A1">
              <w:rPr>
                <w:b/>
              </w:rPr>
              <w:t>12 avril 2023</w:t>
            </w:r>
          </w:p>
        </w:tc>
      </w:tr>
    </w:tbl>
    <w:p w14:paraId="312957C5" w14:textId="165B71A7" w:rsidR="009F3D56" w:rsidRDefault="009F3D56" w:rsidP="003E3F82">
      <w:pPr>
        <w:rPr>
          <w:rFonts w:cs="Arial"/>
          <w:b/>
          <w:sz w:val="20"/>
        </w:rPr>
      </w:pPr>
    </w:p>
    <w:p w14:paraId="4D23D109" w14:textId="77777777" w:rsidR="00396EBD" w:rsidRPr="00322049" w:rsidRDefault="00396EBD" w:rsidP="003E3F82">
      <w:pPr>
        <w:rPr>
          <w:rFonts w:cs="Arial"/>
          <w:b/>
          <w:sz w:val="20"/>
        </w:rPr>
      </w:pPr>
    </w:p>
    <w:p w14:paraId="1A18EE7F" w14:textId="22FB96E6" w:rsidR="00C62A8E" w:rsidRDefault="00C62A8E" w:rsidP="003E3F82">
      <w:pPr>
        <w:rPr>
          <w:rFonts w:cs="Arial"/>
          <w:b/>
          <w:sz w:val="20"/>
        </w:rPr>
      </w:pPr>
    </w:p>
    <w:p w14:paraId="28D8ABF4" w14:textId="77777777" w:rsidR="009322D5" w:rsidRPr="00322049" w:rsidRDefault="009322D5" w:rsidP="003E3F82">
      <w:pPr>
        <w:rPr>
          <w:rFonts w:cs="Arial"/>
          <w:b/>
          <w:sz w:val="20"/>
        </w:rPr>
      </w:pPr>
    </w:p>
    <w:tbl>
      <w:tblPr>
        <w:tblStyle w:val="Grilledutableau"/>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3"/>
        <w:gridCol w:w="495"/>
        <w:gridCol w:w="3297"/>
      </w:tblGrid>
      <w:tr w:rsidR="003E3F82" w:rsidRPr="003E3F82" w14:paraId="1E92D1F0" w14:textId="77777777" w:rsidTr="007E1AB2">
        <w:trPr>
          <w:trHeight w:val="253"/>
        </w:trPr>
        <w:tc>
          <w:tcPr>
            <w:tcW w:w="4713" w:type="dxa"/>
          </w:tcPr>
          <w:p w14:paraId="49822E04" w14:textId="49D24706" w:rsidR="003E3F82" w:rsidRPr="003E3F82" w:rsidRDefault="009322D5" w:rsidP="003E3F82">
            <w:pPr>
              <w:rPr>
                <w:rFonts w:cs="Arial"/>
              </w:rPr>
            </w:pPr>
            <w:proofErr w:type="spellStart"/>
            <w:r>
              <w:rPr>
                <w:rFonts w:cs="Arial"/>
              </w:rPr>
              <w:t>Lessead</w:t>
            </w:r>
            <w:proofErr w:type="spellEnd"/>
            <w:r>
              <w:rPr>
                <w:rFonts w:cs="Arial"/>
              </w:rPr>
              <w:t xml:space="preserve"> Jaziri</w:t>
            </w:r>
          </w:p>
        </w:tc>
        <w:tc>
          <w:tcPr>
            <w:tcW w:w="495" w:type="dxa"/>
          </w:tcPr>
          <w:p w14:paraId="222C2BEB" w14:textId="77777777" w:rsidR="003E3F82" w:rsidRPr="003E3F82" w:rsidRDefault="003E3F82" w:rsidP="003E3F82">
            <w:pPr>
              <w:rPr>
                <w:rFonts w:cs="Arial"/>
              </w:rPr>
            </w:pPr>
          </w:p>
        </w:tc>
        <w:tc>
          <w:tcPr>
            <w:tcW w:w="3297" w:type="dxa"/>
          </w:tcPr>
          <w:p w14:paraId="139D8F65" w14:textId="0A72D0B6" w:rsidR="003E3F82" w:rsidRPr="003E3F82" w:rsidRDefault="009322D5" w:rsidP="003E3F82">
            <w:pPr>
              <w:rPr>
                <w:rFonts w:cs="Arial"/>
              </w:rPr>
            </w:pPr>
            <w:r>
              <w:rPr>
                <w:rFonts w:cs="Arial"/>
              </w:rPr>
              <w:t>Francis Gravel-Lamarre</w:t>
            </w:r>
            <w:bookmarkStart w:id="0" w:name="_GoBack"/>
            <w:bookmarkEnd w:id="0"/>
          </w:p>
        </w:tc>
      </w:tr>
      <w:tr w:rsidR="003E3F82" w:rsidRPr="003E3F82" w14:paraId="6F7D517A" w14:textId="77777777" w:rsidTr="007E1AB2">
        <w:trPr>
          <w:trHeight w:val="253"/>
        </w:trPr>
        <w:tc>
          <w:tcPr>
            <w:tcW w:w="4713" w:type="dxa"/>
          </w:tcPr>
          <w:p w14:paraId="018C992A" w14:textId="77777777" w:rsidR="003E3F82" w:rsidRPr="003E3F82" w:rsidRDefault="003E3F82" w:rsidP="003E3F82">
            <w:pPr>
              <w:rPr>
                <w:rFonts w:cs="Arial"/>
              </w:rPr>
            </w:pPr>
            <w:r w:rsidRPr="003E3F82">
              <w:rPr>
                <w:rFonts w:cs="Arial"/>
              </w:rPr>
              <w:t>Président</w:t>
            </w:r>
          </w:p>
        </w:tc>
        <w:tc>
          <w:tcPr>
            <w:tcW w:w="495" w:type="dxa"/>
          </w:tcPr>
          <w:p w14:paraId="09DCA3D9" w14:textId="77777777" w:rsidR="003E3F82" w:rsidRPr="003E3F82" w:rsidRDefault="003E3F82" w:rsidP="003E3F82">
            <w:pPr>
              <w:rPr>
                <w:rFonts w:cs="Arial"/>
              </w:rPr>
            </w:pPr>
          </w:p>
        </w:tc>
        <w:tc>
          <w:tcPr>
            <w:tcW w:w="3297" w:type="dxa"/>
          </w:tcPr>
          <w:p w14:paraId="7086692A" w14:textId="77777777" w:rsidR="003E3F82" w:rsidRPr="003E3F82" w:rsidRDefault="003E3F82" w:rsidP="003E3F82">
            <w:pPr>
              <w:rPr>
                <w:rFonts w:cs="Arial"/>
              </w:rPr>
            </w:pPr>
            <w:r w:rsidRPr="003E3F82">
              <w:rPr>
                <w:rFonts w:cs="Arial"/>
              </w:rPr>
              <w:t>Secrétaire</w:t>
            </w:r>
          </w:p>
        </w:tc>
      </w:tr>
    </w:tbl>
    <w:p w14:paraId="35AB960E" w14:textId="77777777" w:rsidR="003E3F82" w:rsidRPr="005B5355" w:rsidRDefault="003E3F82" w:rsidP="003E3F82">
      <w:pPr>
        <w:rPr>
          <w:rFonts w:cs="Arial"/>
          <w:b/>
          <w:sz w:val="12"/>
          <w:szCs w:val="12"/>
        </w:rPr>
      </w:pPr>
    </w:p>
    <w:sectPr w:rsidR="003E3F82" w:rsidRPr="005B5355" w:rsidSect="0066700D">
      <w:pgSz w:w="12242" w:h="20163" w:code="5"/>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3DDA4" w14:textId="77777777" w:rsidR="00E25AA1" w:rsidRDefault="00E25AA1" w:rsidP="00F55D11">
      <w:r>
        <w:separator/>
      </w:r>
    </w:p>
  </w:endnote>
  <w:endnote w:type="continuationSeparator" w:id="0">
    <w:p w14:paraId="03520A06" w14:textId="77777777" w:rsidR="00E25AA1" w:rsidRDefault="00E25AA1" w:rsidP="00F5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E2EF" w14:textId="77777777" w:rsidR="00F55D11" w:rsidRDefault="00F55D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D349" w14:textId="77777777" w:rsidR="00F55D11" w:rsidRDefault="00F55D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10E7" w14:textId="77777777" w:rsidR="00F55D11" w:rsidRDefault="00F55D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63B11" w14:textId="77777777" w:rsidR="00E25AA1" w:rsidRDefault="00E25AA1" w:rsidP="00F55D11">
      <w:r>
        <w:separator/>
      </w:r>
    </w:p>
  </w:footnote>
  <w:footnote w:type="continuationSeparator" w:id="0">
    <w:p w14:paraId="41526242" w14:textId="77777777" w:rsidR="00E25AA1" w:rsidRDefault="00E25AA1" w:rsidP="00F5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F53B" w14:textId="77777777" w:rsidR="00F55D11" w:rsidRDefault="00F55D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9179" w14:textId="77777777" w:rsidR="00F55D11" w:rsidRDefault="00F55D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B419C" w14:textId="77777777" w:rsidR="00F55D11" w:rsidRDefault="00F55D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2EE5"/>
    <w:multiLevelType w:val="hybridMultilevel"/>
    <w:tmpl w:val="F416ABE4"/>
    <w:lvl w:ilvl="0" w:tplc="C1EC2296">
      <w:start w:val="1"/>
      <w:numFmt w:val="decimal"/>
      <w:pStyle w:val="Titre3"/>
      <w:lvlText w:val="%1."/>
      <w:lvlJc w:val="right"/>
      <w:pPr>
        <w:ind w:left="106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3F56CB7"/>
    <w:multiLevelType w:val="hybridMultilevel"/>
    <w:tmpl w:val="0F324CEE"/>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8FB7BD9"/>
    <w:multiLevelType w:val="multilevel"/>
    <w:tmpl w:val="D5022FB2"/>
    <w:lvl w:ilvl="0">
      <w:start w:val="1"/>
      <w:numFmt w:val="decimal"/>
      <w:lvlText w:val="%1."/>
      <w:lvlJc w:val="left"/>
      <w:pPr>
        <w:tabs>
          <w:tab w:val="num" w:pos="3479"/>
        </w:tabs>
        <w:ind w:left="3479" w:hanging="360"/>
      </w:pPr>
    </w:lvl>
    <w:lvl w:ilvl="1">
      <w:start w:val="1"/>
      <w:numFmt w:val="decimal"/>
      <w:isLgl/>
      <w:lvlText w:val="%1.%2"/>
      <w:lvlJc w:val="left"/>
      <w:pPr>
        <w:ind w:left="1689" w:hanging="55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 w15:restartNumberingAfterBreak="0">
    <w:nsid w:val="53AF252D"/>
    <w:multiLevelType w:val="hybridMultilevel"/>
    <w:tmpl w:val="F632A2D6"/>
    <w:lvl w:ilvl="0" w:tplc="BC48A70A">
      <w:start w:val="1"/>
      <w:numFmt w:val="decimal"/>
      <w:pStyle w:val="Sous-titre"/>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48A077D"/>
    <w:multiLevelType w:val="hybridMultilevel"/>
    <w:tmpl w:val="0F86D28E"/>
    <w:lvl w:ilvl="0" w:tplc="55724DC4">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BE73B5C"/>
    <w:multiLevelType w:val="hybridMultilevel"/>
    <w:tmpl w:val="13AC3362"/>
    <w:lvl w:ilvl="0" w:tplc="55724DC4">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F04148A"/>
    <w:multiLevelType w:val="hybridMultilevel"/>
    <w:tmpl w:val="4046337A"/>
    <w:lvl w:ilvl="0" w:tplc="55724DC4">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3A"/>
    <w:rsid w:val="000108C6"/>
    <w:rsid w:val="00040994"/>
    <w:rsid w:val="00060D19"/>
    <w:rsid w:val="000B3011"/>
    <w:rsid w:val="000B5B08"/>
    <w:rsid w:val="000D1DE1"/>
    <w:rsid w:val="001168F2"/>
    <w:rsid w:val="00163547"/>
    <w:rsid w:val="001656E8"/>
    <w:rsid w:val="0017285B"/>
    <w:rsid w:val="00184F50"/>
    <w:rsid w:val="0019113D"/>
    <w:rsid w:val="001A39D9"/>
    <w:rsid w:val="001A65BC"/>
    <w:rsid w:val="001A7A40"/>
    <w:rsid w:val="001B24AA"/>
    <w:rsid w:val="001B6FAF"/>
    <w:rsid w:val="001C3F25"/>
    <w:rsid w:val="001D2EA8"/>
    <w:rsid w:val="001F578E"/>
    <w:rsid w:val="002302BD"/>
    <w:rsid w:val="002417F7"/>
    <w:rsid w:val="00245F1E"/>
    <w:rsid w:val="002578FF"/>
    <w:rsid w:val="002643A6"/>
    <w:rsid w:val="00272222"/>
    <w:rsid w:val="002C4E98"/>
    <w:rsid w:val="002C5465"/>
    <w:rsid w:val="002D01ED"/>
    <w:rsid w:val="002E734A"/>
    <w:rsid w:val="00300AA3"/>
    <w:rsid w:val="00301239"/>
    <w:rsid w:val="00312247"/>
    <w:rsid w:val="00315F19"/>
    <w:rsid w:val="00322049"/>
    <w:rsid w:val="0032408A"/>
    <w:rsid w:val="00396EBD"/>
    <w:rsid w:val="003D7E9E"/>
    <w:rsid w:val="003E3F82"/>
    <w:rsid w:val="003E40DE"/>
    <w:rsid w:val="003F414F"/>
    <w:rsid w:val="00431C45"/>
    <w:rsid w:val="00454D69"/>
    <w:rsid w:val="00456C83"/>
    <w:rsid w:val="00474C4A"/>
    <w:rsid w:val="004B5272"/>
    <w:rsid w:val="004D444F"/>
    <w:rsid w:val="004D5FFF"/>
    <w:rsid w:val="004E5F29"/>
    <w:rsid w:val="005036FC"/>
    <w:rsid w:val="005412E5"/>
    <w:rsid w:val="0054465A"/>
    <w:rsid w:val="00551662"/>
    <w:rsid w:val="00563D90"/>
    <w:rsid w:val="0058056F"/>
    <w:rsid w:val="005B2CA1"/>
    <w:rsid w:val="005B5355"/>
    <w:rsid w:val="005F019B"/>
    <w:rsid w:val="005F1B75"/>
    <w:rsid w:val="006168EF"/>
    <w:rsid w:val="00647036"/>
    <w:rsid w:val="006567E7"/>
    <w:rsid w:val="0066700D"/>
    <w:rsid w:val="00676036"/>
    <w:rsid w:val="00681D60"/>
    <w:rsid w:val="00682DF7"/>
    <w:rsid w:val="006A19DF"/>
    <w:rsid w:val="006D0267"/>
    <w:rsid w:val="006D24EE"/>
    <w:rsid w:val="006E5266"/>
    <w:rsid w:val="0071366D"/>
    <w:rsid w:val="00721329"/>
    <w:rsid w:val="00741520"/>
    <w:rsid w:val="00747F3A"/>
    <w:rsid w:val="007533BE"/>
    <w:rsid w:val="00767E1E"/>
    <w:rsid w:val="007710D8"/>
    <w:rsid w:val="0077510A"/>
    <w:rsid w:val="00792E4D"/>
    <w:rsid w:val="00797CA0"/>
    <w:rsid w:val="007A70BA"/>
    <w:rsid w:val="007B1F70"/>
    <w:rsid w:val="007C14F4"/>
    <w:rsid w:val="007C1EF7"/>
    <w:rsid w:val="007D7D04"/>
    <w:rsid w:val="007E104D"/>
    <w:rsid w:val="007E1AB2"/>
    <w:rsid w:val="00815091"/>
    <w:rsid w:val="00815F50"/>
    <w:rsid w:val="00833E7B"/>
    <w:rsid w:val="0084677C"/>
    <w:rsid w:val="008557A1"/>
    <w:rsid w:val="00880332"/>
    <w:rsid w:val="00895F20"/>
    <w:rsid w:val="008F6875"/>
    <w:rsid w:val="00905A4C"/>
    <w:rsid w:val="009322D5"/>
    <w:rsid w:val="009434E8"/>
    <w:rsid w:val="00953020"/>
    <w:rsid w:val="00961C06"/>
    <w:rsid w:val="0096487E"/>
    <w:rsid w:val="00991380"/>
    <w:rsid w:val="009A04D4"/>
    <w:rsid w:val="009A1449"/>
    <w:rsid w:val="009B3DA7"/>
    <w:rsid w:val="009D4969"/>
    <w:rsid w:val="009F3D56"/>
    <w:rsid w:val="00A04CBB"/>
    <w:rsid w:val="00A113E2"/>
    <w:rsid w:val="00A45CFF"/>
    <w:rsid w:val="00A56C35"/>
    <w:rsid w:val="00A73D12"/>
    <w:rsid w:val="00A743CF"/>
    <w:rsid w:val="00A7499E"/>
    <w:rsid w:val="00A909A8"/>
    <w:rsid w:val="00AA5368"/>
    <w:rsid w:val="00AC13F7"/>
    <w:rsid w:val="00AC30F5"/>
    <w:rsid w:val="00AF7A88"/>
    <w:rsid w:val="00B036A1"/>
    <w:rsid w:val="00B43F97"/>
    <w:rsid w:val="00B77713"/>
    <w:rsid w:val="00B958A8"/>
    <w:rsid w:val="00BB5017"/>
    <w:rsid w:val="00BD04AA"/>
    <w:rsid w:val="00BD4860"/>
    <w:rsid w:val="00BE5419"/>
    <w:rsid w:val="00BE7F17"/>
    <w:rsid w:val="00BF7995"/>
    <w:rsid w:val="00C1389A"/>
    <w:rsid w:val="00C2156A"/>
    <w:rsid w:val="00C34BC0"/>
    <w:rsid w:val="00C62A8E"/>
    <w:rsid w:val="00C736DD"/>
    <w:rsid w:val="00C861E9"/>
    <w:rsid w:val="00C96EDD"/>
    <w:rsid w:val="00CC379A"/>
    <w:rsid w:val="00CC3DCC"/>
    <w:rsid w:val="00CD03B2"/>
    <w:rsid w:val="00CE1DD7"/>
    <w:rsid w:val="00D022D0"/>
    <w:rsid w:val="00D04D6F"/>
    <w:rsid w:val="00D23283"/>
    <w:rsid w:val="00D23F6D"/>
    <w:rsid w:val="00D269CF"/>
    <w:rsid w:val="00D837E9"/>
    <w:rsid w:val="00D87864"/>
    <w:rsid w:val="00DA43C8"/>
    <w:rsid w:val="00DD7263"/>
    <w:rsid w:val="00DD7A4D"/>
    <w:rsid w:val="00E06D2F"/>
    <w:rsid w:val="00E239C8"/>
    <w:rsid w:val="00E25AA1"/>
    <w:rsid w:val="00E4209E"/>
    <w:rsid w:val="00E67128"/>
    <w:rsid w:val="00E86E5D"/>
    <w:rsid w:val="00E95151"/>
    <w:rsid w:val="00EA1B0F"/>
    <w:rsid w:val="00EB1AC2"/>
    <w:rsid w:val="00EB7398"/>
    <w:rsid w:val="00EC018A"/>
    <w:rsid w:val="00EC01A4"/>
    <w:rsid w:val="00EC06BA"/>
    <w:rsid w:val="00ED7C91"/>
    <w:rsid w:val="00EF1FE1"/>
    <w:rsid w:val="00F00083"/>
    <w:rsid w:val="00F1322B"/>
    <w:rsid w:val="00F1619E"/>
    <w:rsid w:val="00F16C60"/>
    <w:rsid w:val="00F20212"/>
    <w:rsid w:val="00F41724"/>
    <w:rsid w:val="00F41DD3"/>
    <w:rsid w:val="00F55D11"/>
    <w:rsid w:val="00FB0F82"/>
    <w:rsid w:val="00FC6A67"/>
    <w:rsid w:val="00FF14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010C"/>
  <w15:chartTrackingRefBased/>
  <w15:docId w15:val="{95D48698-EB13-429F-A850-2FB7C4A0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E5"/>
    <w:rPr>
      <w:rFonts w:ascii="Arial" w:hAnsi="Arial"/>
    </w:rPr>
  </w:style>
  <w:style w:type="paragraph" w:styleId="Titre1">
    <w:name w:val="heading 1"/>
    <w:basedOn w:val="Normal"/>
    <w:next w:val="Normal"/>
    <w:link w:val="Titre1Car"/>
    <w:uiPriority w:val="9"/>
    <w:qFormat/>
    <w:rsid w:val="00747F3A"/>
    <w:pPr>
      <w:keepNext/>
      <w:keepLines/>
      <w:spacing w:after="480"/>
      <w:jc w:val="center"/>
      <w:outlineLvl w:val="0"/>
    </w:pPr>
    <w:rPr>
      <w:rFonts w:eastAsiaTheme="majorEastAsia" w:cstheme="majorBidi"/>
      <w:b/>
      <w:caps/>
      <w:sz w:val="32"/>
      <w:szCs w:val="32"/>
    </w:rPr>
  </w:style>
  <w:style w:type="paragraph" w:styleId="Titre2">
    <w:name w:val="heading 2"/>
    <w:basedOn w:val="Normal"/>
    <w:next w:val="Normal"/>
    <w:link w:val="Titre2Car"/>
    <w:uiPriority w:val="9"/>
    <w:unhideWhenUsed/>
    <w:qFormat/>
    <w:rsid w:val="00747F3A"/>
    <w:pPr>
      <w:keepNext/>
      <w:keepLines/>
      <w:jc w:val="center"/>
      <w:outlineLvl w:val="1"/>
    </w:pPr>
    <w:rPr>
      <w:rFonts w:eastAsiaTheme="majorEastAsia" w:cstheme="majorBidi"/>
      <w:b/>
      <w:sz w:val="24"/>
      <w:szCs w:val="26"/>
    </w:rPr>
  </w:style>
  <w:style w:type="paragraph" w:styleId="Titre3">
    <w:name w:val="heading 3"/>
    <w:basedOn w:val="Normal"/>
    <w:next w:val="Normal"/>
    <w:link w:val="Titre3Car"/>
    <w:autoRedefine/>
    <w:uiPriority w:val="9"/>
    <w:unhideWhenUsed/>
    <w:qFormat/>
    <w:rsid w:val="0077510A"/>
    <w:pPr>
      <w:keepNext/>
      <w:keepLines/>
      <w:numPr>
        <w:numId w:val="6"/>
      </w:numPr>
      <w:spacing w:before="40" w:after="120"/>
      <w:ind w:left="403" w:hanging="142"/>
      <w:outlineLvl w:val="2"/>
    </w:pPr>
    <w:rPr>
      <w:rFonts w:eastAsiaTheme="majorEastAsia" w:cstheme="majorBidi"/>
      <w:b/>
      <w:caps/>
      <w:szCs w:val="24"/>
      <w:u w:val="thick"/>
    </w:rPr>
  </w:style>
  <w:style w:type="paragraph" w:styleId="Titre4">
    <w:name w:val="heading 4"/>
    <w:basedOn w:val="Normal"/>
    <w:next w:val="Normal"/>
    <w:link w:val="Titre4Car"/>
    <w:uiPriority w:val="9"/>
    <w:unhideWhenUsed/>
    <w:qFormat/>
    <w:rsid w:val="005412E5"/>
    <w:pPr>
      <w:ind w:left="453"/>
      <w:outlineLvl w:val="3"/>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7510A"/>
    <w:rPr>
      <w:rFonts w:ascii="Arial" w:eastAsiaTheme="majorEastAsia" w:hAnsi="Arial" w:cstheme="majorBidi"/>
      <w:b/>
      <w:caps/>
      <w:szCs w:val="24"/>
      <w:u w:val="thick"/>
    </w:rPr>
  </w:style>
  <w:style w:type="character" w:customStyle="1" w:styleId="Titre1Car">
    <w:name w:val="Titre 1 Car"/>
    <w:basedOn w:val="Policepardfaut"/>
    <w:link w:val="Titre1"/>
    <w:uiPriority w:val="9"/>
    <w:rsid w:val="00747F3A"/>
    <w:rPr>
      <w:rFonts w:ascii="Arial" w:eastAsiaTheme="majorEastAsia" w:hAnsi="Arial" w:cstheme="majorBidi"/>
      <w:b/>
      <w:caps/>
      <w:sz w:val="32"/>
      <w:szCs w:val="32"/>
    </w:rPr>
  </w:style>
  <w:style w:type="character" w:customStyle="1" w:styleId="Titre2Car">
    <w:name w:val="Titre 2 Car"/>
    <w:basedOn w:val="Policepardfaut"/>
    <w:link w:val="Titre2"/>
    <w:uiPriority w:val="9"/>
    <w:rsid w:val="00747F3A"/>
    <w:rPr>
      <w:rFonts w:ascii="Arial" w:eastAsiaTheme="majorEastAsia" w:hAnsi="Arial" w:cstheme="majorBidi"/>
      <w:b/>
      <w:sz w:val="24"/>
      <w:szCs w:val="26"/>
    </w:rPr>
  </w:style>
  <w:style w:type="table" w:styleId="Grilledutableau">
    <w:name w:val="Table Grid"/>
    <w:basedOn w:val="TableauNormal"/>
    <w:uiPriority w:val="39"/>
    <w:rsid w:val="00747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43A6"/>
    <w:pPr>
      <w:ind w:left="720"/>
      <w:contextualSpacing/>
    </w:pPr>
  </w:style>
  <w:style w:type="paragraph" w:styleId="Sous-titre">
    <w:name w:val="Subtitle"/>
    <w:basedOn w:val="Normal"/>
    <w:next w:val="Normal"/>
    <w:link w:val="Sous-titreCar"/>
    <w:uiPriority w:val="11"/>
    <w:qFormat/>
    <w:rsid w:val="006168EF"/>
    <w:pPr>
      <w:numPr>
        <w:numId w:val="5"/>
      </w:numPr>
      <w:spacing w:after="160"/>
    </w:pPr>
    <w:rPr>
      <w:rFonts w:eastAsiaTheme="minorEastAsia"/>
      <w:b/>
      <w:caps/>
      <w:spacing w:val="15"/>
      <w:u w:val="single"/>
    </w:rPr>
  </w:style>
  <w:style w:type="character" w:customStyle="1" w:styleId="Sous-titreCar">
    <w:name w:val="Sous-titre Car"/>
    <w:basedOn w:val="Policepardfaut"/>
    <w:link w:val="Sous-titre"/>
    <w:uiPriority w:val="11"/>
    <w:rsid w:val="006168EF"/>
    <w:rPr>
      <w:rFonts w:ascii="Arial" w:eastAsiaTheme="minorEastAsia" w:hAnsi="Arial"/>
      <w:b/>
      <w:caps/>
      <w:spacing w:val="15"/>
      <w:u w:val="single"/>
    </w:rPr>
  </w:style>
  <w:style w:type="character" w:customStyle="1" w:styleId="Titre4Car">
    <w:name w:val="Titre 4 Car"/>
    <w:basedOn w:val="Policepardfaut"/>
    <w:link w:val="Titre4"/>
    <w:uiPriority w:val="9"/>
    <w:rsid w:val="005412E5"/>
    <w:rPr>
      <w:rFonts w:ascii="Arial" w:hAnsi="Arial" w:cs="Arial"/>
    </w:rPr>
  </w:style>
  <w:style w:type="paragraph" w:styleId="Textedebulles">
    <w:name w:val="Balloon Text"/>
    <w:basedOn w:val="Normal"/>
    <w:link w:val="TextedebullesCar"/>
    <w:uiPriority w:val="99"/>
    <w:semiHidden/>
    <w:unhideWhenUsed/>
    <w:rsid w:val="0066700D"/>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700D"/>
    <w:rPr>
      <w:rFonts w:ascii="Segoe UI" w:hAnsi="Segoe UI" w:cs="Segoe UI"/>
      <w:sz w:val="18"/>
      <w:szCs w:val="18"/>
    </w:rPr>
  </w:style>
  <w:style w:type="paragraph" w:styleId="En-tte">
    <w:name w:val="header"/>
    <w:basedOn w:val="Normal"/>
    <w:link w:val="En-tteCar"/>
    <w:uiPriority w:val="99"/>
    <w:unhideWhenUsed/>
    <w:rsid w:val="00F55D11"/>
    <w:pPr>
      <w:tabs>
        <w:tab w:val="center" w:pos="4320"/>
        <w:tab w:val="right" w:pos="8640"/>
      </w:tabs>
    </w:pPr>
  </w:style>
  <w:style w:type="character" w:customStyle="1" w:styleId="En-tteCar">
    <w:name w:val="En-tête Car"/>
    <w:basedOn w:val="Policepardfaut"/>
    <w:link w:val="En-tte"/>
    <w:uiPriority w:val="99"/>
    <w:rsid w:val="00F55D11"/>
    <w:rPr>
      <w:rFonts w:ascii="Arial" w:hAnsi="Arial"/>
    </w:rPr>
  </w:style>
  <w:style w:type="paragraph" w:styleId="Pieddepage">
    <w:name w:val="footer"/>
    <w:basedOn w:val="Normal"/>
    <w:link w:val="PieddepageCar"/>
    <w:uiPriority w:val="99"/>
    <w:unhideWhenUsed/>
    <w:rsid w:val="00F55D11"/>
    <w:pPr>
      <w:tabs>
        <w:tab w:val="center" w:pos="4320"/>
        <w:tab w:val="right" w:pos="8640"/>
      </w:tabs>
    </w:pPr>
  </w:style>
  <w:style w:type="character" w:customStyle="1" w:styleId="PieddepageCar">
    <w:name w:val="Pied de page Car"/>
    <w:basedOn w:val="Policepardfaut"/>
    <w:link w:val="Pieddepage"/>
    <w:uiPriority w:val="99"/>
    <w:rsid w:val="00F55D1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B7561-45CC-40D3-8D2F-19C9AAC5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1162</Words>
  <Characters>6391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CSSMI</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Lemonnier</dc:creator>
  <cp:keywords/>
  <dc:description/>
  <cp:lastModifiedBy>Caroline Lemonnier</cp:lastModifiedBy>
  <cp:revision>3</cp:revision>
  <cp:lastPrinted>2023-09-18T17:58:00Z</cp:lastPrinted>
  <dcterms:created xsi:type="dcterms:W3CDTF">2023-04-13T11:51:00Z</dcterms:created>
  <dcterms:modified xsi:type="dcterms:W3CDTF">2023-09-18T17:59:00Z</dcterms:modified>
</cp:coreProperties>
</file>